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7C" w:rsidRDefault="00310A7C" w:rsidP="00C70425">
      <w:pPr>
        <w:pBdr>
          <w:bottom w:val="single" w:sz="12" w:space="1" w:color="auto"/>
        </w:pBdr>
        <w:tabs>
          <w:tab w:val="left" w:pos="7246"/>
        </w:tabs>
        <w:spacing w:beforeLines="20" w:afterLines="20" w:line="20" w:lineRule="atLeast"/>
        <w:rPr>
          <w:rFonts w:ascii="Arial" w:hAnsi="Arial" w:cs="Arial"/>
          <w:b/>
          <w:sz w:val="28"/>
          <w:szCs w:val="28"/>
        </w:rPr>
      </w:pPr>
      <w:r>
        <w:rPr>
          <w:rFonts w:ascii="Arial" w:hAnsi="Arial" w:cs="Arial"/>
          <w:b/>
          <w:sz w:val="28"/>
          <w:szCs w:val="28"/>
        </w:rPr>
        <w:t xml:space="preserve">                                                                                                    </w:t>
      </w:r>
    </w:p>
    <w:p w:rsidR="00310A7C" w:rsidRDefault="00310A7C" w:rsidP="00C70425">
      <w:pPr>
        <w:pBdr>
          <w:bottom w:val="single" w:sz="12" w:space="1" w:color="auto"/>
        </w:pBdr>
        <w:spacing w:beforeLines="20" w:afterLines="20" w:line="20" w:lineRule="atLeast"/>
        <w:jc w:val="center"/>
        <w:rPr>
          <w:rFonts w:ascii="Arial" w:hAnsi="Arial" w:cs="Arial"/>
          <w:b/>
          <w:sz w:val="28"/>
          <w:szCs w:val="28"/>
        </w:rPr>
      </w:pPr>
    </w:p>
    <w:p w:rsidR="00310A7C" w:rsidRPr="00B035C6" w:rsidRDefault="00310A7C" w:rsidP="00C70425">
      <w:pPr>
        <w:pBdr>
          <w:bottom w:val="single" w:sz="12" w:space="1" w:color="auto"/>
        </w:pBdr>
        <w:spacing w:beforeLines="20" w:afterLines="20" w:line="20" w:lineRule="atLeast"/>
        <w:jc w:val="center"/>
        <w:rPr>
          <w:rFonts w:ascii="Arial" w:hAnsi="Arial" w:cs="Arial"/>
          <w:b/>
          <w:sz w:val="28"/>
          <w:szCs w:val="28"/>
        </w:rPr>
      </w:pPr>
      <w:r w:rsidRPr="00B035C6">
        <w:rPr>
          <w:rFonts w:ascii="Arial" w:hAnsi="Arial" w:cs="Arial"/>
          <w:b/>
          <w:sz w:val="28"/>
          <w:szCs w:val="28"/>
        </w:rPr>
        <w:t>СОВЕТ ДЕПУТАТОВ</w:t>
      </w:r>
    </w:p>
    <w:p w:rsidR="00310A7C" w:rsidRPr="00B035C6" w:rsidRDefault="00310A7C" w:rsidP="00C70425">
      <w:pPr>
        <w:pBdr>
          <w:bottom w:val="single" w:sz="12" w:space="1" w:color="auto"/>
        </w:pBdr>
        <w:spacing w:beforeLines="20" w:afterLines="20" w:line="20" w:lineRule="atLeast"/>
        <w:jc w:val="center"/>
        <w:rPr>
          <w:rFonts w:ascii="Arial" w:hAnsi="Arial" w:cs="Arial"/>
          <w:b/>
          <w:sz w:val="28"/>
          <w:szCs w:val="28"/>
        </w:rPr>
      </w:pPr>
      <w:r w:rsidRPr="00B035C6">
        <w:rPr>
          <w:rFonts w:ascii="Arial" w:hAnsi="Arial" w:cs="Arial"/>
          <w:b/>
          <w:sz w:val="28"/>
          <w:szCs w:val="28"/>
        </w:rPr>
        <w:t>МУНИЦИПАЛЬНОГО ОБРАЗОВАНИЯ</w:t>
      </w:r>
    </w:p>
    <w:p w:rsidR="00310A7C" w:rsidRPr="00B035C6" w:rsidRDefault="00310A7C" w:rsidP="00C70425">
      <w:pPr>
        <w:pBdr>
          <w:bottom w:val="single" w:sz="12" w:space="1" w:color="auto"/>
        </w:pBdr>
        <w:spacing w:beforeLines="20" w:afterLines="20" w:line="20" w:lineRule="atLeast"/>
        <w:ind w:firstLine="360"/>
        <w:jc w:val="center"/>
        <w:rPr>
          <w:rFonts w:ascii="Arial" w:hAnsi="Arial" w:cs="Arial"/>
          <w:b/>
          <w:sz w:val="28"/>
          <w:szCs w:val="28"/>
        </w:rPr>
      </w:pPr>
      <w:r>
        <w:rPr>
          <w:rFonts w:ascii="Arial" w:hAnsi="Arial" w:cs="Arial"/>
          <w:b/>
          <w:sz w:val="28"/>
          <w:szCs w:val="28"/>
        </w:rPr>
        <w:t xml:space="preserve">ЧАПАЕВСКИЙ </w:t>
      </w:r>
      <w:r w:rsidRPr="00B035C6">
        <w:rPr>
          <w:rFonts w:ascii="Arial" w:hAnsi="Arial" w:cs="Arial"/>
          <w:b/>
          <w:sz w:val="28"/>
          <w:szCs w:val="28"/>
        </w:rPr>
        <w:t>СЕЛЬСОВЕТ</w:t>
      </w:r>
    </w:p>
    <w:p w:rsidR="00310A7C" w:rsidRPr="00B035C6" w:rsidRDefault="00310A7C" w:rsidP="00C70425">
      <w:pPr>
        <w:pBdr>
          <w:bottom w:val="single" w:sz="12" w:space="1" w:color="auto"/>
        </w:pBdr>
        <w:spacing w:beforeLines="20" w:afterLines="20" w:line="20" w:lineRule="atLeast"/>
        <w:ind w:firstLine="360"/>
        <w:jc w:val="center"/>
        <w:rPr>
          <w:rFonts w:ascii="Arial" w:hAnsi="Arial" w:cs="Arial"/>
          <w:b/>
          <w:sz w:val="28"/>
          <w:szCs w:val="28"/>
        </w:rPr>
      </w:pPr>
      <w:r w:rsidRPr="00B035C6">
        <w:rPr>
          <w:rFonts w:ascii="Arial" w:hAnsi="Arial" w:cs="Arial"/>
          <w:b/>
          <w:sz w:val="28"/>
          <w:szCs w:val="28"/>
        </w:rPr>
        <w:t>ТЮЛЬГАНСКОГО РАЙОНА ОРЕНБУРГСКОЙ ОБЛАСТИ</w:t>
      </w:r>
    </w:p>
    <w:p w:rsidR="00310A7C" w:rsidRPr="00B035C6" w:rsidRDefault="00310A7C" w:rsidP="00C70425">
      <w:pPr>
        <w:pBdr>
          <w:bottom w:val="single" w:sz="12" w:space="1" w:color="auto"/>
        </w:pBdr>
        <w:spacing w:beforeLines="20" w:afterLines="20" w:line="20" w:lineRule="atLeast"/>
        <w:ind w:firstLine="360"/>
        <w:jc w:val="center"/>
        <w:rPr>
          <w:rFonts w:ascii="Arial" w:hAnsi="Arial" w:cs="Arial"/>
          <w:b/>
          <w:sz w:val="28"/>
          <w:szCs w:val="28"/>
        </w:rPr>
      </w:pPr>
      <w:r w:rsidRPr="00B035C6">
        <w:rPr>
          <w:rFonts w:ascii="Arial" w:hAnsi="Arial" w:cs="Arial"/>
          <w:b/>
          <w:sz w:val="28"/>
          <w:szCs w:val="28"/>
        </w:rPr>
        <w:t>ТРЕТЬЕГО СОЗЫВА</w:t>
      </w:r>
    </w:p>
    <w:p w:rsidR="00310A7C" w:rsidRDefault="00310A7C" w:rsidP="00C70425">
      <w:pPr>
        <w:pBdr>
          <w:bottom w:val="single" w:sz="12" w:space="1" w:color="auto"/>
        </w:pBdr>
        <w:spacing w:beforeLines="20" w:afterLines="20" w:line="20" w:lineRule="atLeast"/>
        <w:ind w:firstLine="360"/>
        <w:jc w:val="center"/>
        <w:rPr>
          <w:rFonts w:ascii="Arial" w:hAnsi="Arial" w:cs="Arial"/>
          <w:b/>
          <w:sz w:val="28"/>
          <w:szCs w:val="28"/>
        </w:rPr>
      </w:pPr>
    </w:p>
    <w:p w:rsidR="00310A7C" w:rsidRPr="00B035C6" w:rsidRDefault="00310A7C" w:rsidP="00C70425">
      <w:pPr>
        <w:pBdr>
          <w:bottom w:val="single" w:sz="12" w:space="1" w:color="auto"/>
        </w:pBdr>
        <w:spacing w:beforeLines="20" w:afterLines="20" w:line="20" w:lineRule="atLeast"/>
        <w:ind w:firstLine="360"/>
        <w:jc w:val="center"/>
        <w:rPr>
          <w:rFonts w:ascii="Arial" w:hAnsi="Arial" w:cs="Arial"/>
          <w:b/>
          <w:sz w:val="28"/>
          <w:szCs w:val="28"/>
        </w:rPr>
      </w:pPr>
      <w:proofErr w:type="gramStart"/>
      <w:r w:rsidRPr="00B035C6">
        <w:rPr>
          <w:rFonts w:ascii="Arial" w:hAnsi="Arial" w:cs="Arial"/>
          <w:b/>
          <w:sz w:val="28"/>
          <w:szCs w:val="28"/>
        </w:rPr>
        <w:t>Р</w:t>
      </w:r>
      <w:proofErr w:type="gramEnd"/>
      <w:r w:rsidRPr="00B035C6">
        <w:rPr>
          <w:rFonts w:ascii="Arial" w:hAnsi="Arial" w:cs="Arial"/>
          <w:b/>
          <w:sz w:val="28"/>
          <w:szCs w:val="28"/>
        </w:rPr>
        <w:t xml:space="preserve"> Е Ш Е Н И Е</w:t>
      </w:r>
    </w:p>
    <w:p w:rsidR="00310A7C" w:rsidRPr="00B035C6" w:rsidRDefault="00310A7C" w:rsidP="00C70425">
      <w:pPr>
        <w:tabs>
          <w:tab w:val="left" w:pos="6360"/>
          <w:tab w:val="left" w:pos="7292"/>
        </w:tabs>
        <w:spacing w:beforeLines="20" w:afterLines="20" w:line="20" w:lineRule="atLeast"/>
        <w:rPr>
          <w:rFonts w:ascii="Arial" w:hAnsi="Arial" w:cs="Arial"/>
          <w:b/>
          <w:sz w:val="28"/>
          <w:szCs w:val="28"/>
        </w:rPr>
      </w:pPr>
    </w:p>
    <w:p w:rsidR="00310A7C" w:rsidRPr="00B035C6" w:rsidRDefault="00C70425" w:rsidP="00C70425">
      <w:pPr>
        <w:tabs>
          <w:tab w:val="left" w:pos="6360"/>
          <w:tab w:val="left" w:pos="7292"/>
        </w:tabs>
        <w:spacing w:beforeLines="20" w:afterLines="20" w:line="20" w:lineRule="atLeast"/>
        <w:jc w:val="both"/>
        <w:rPr>
          <w:rFonts w:ascii="Arial" w:hAnsi="Arial" w:cs="Arial"/>
          <w:b/>
          <w:sz w:val="28"/>
          <w:szCs w:val="28"/>
        </w:rPr>
      </w:pPr>
      <w:r>
        <w:rPr>
          <w:rFonts w:ascii="Arial" w:hAnsi="Arial" w:cs="Arial"/>
          <w:b/>
          <w:sz w:val="28"/>
          <w:szCs w:val="28"/>
        </w:rPr>
        <w:t>04</w:t>
      </w:r>
      <w:r w:rsidR="00310A7C">
        <w:rPr>
          <w:rFonts w:ascii="Arial" w:hAnsi="Arial" w:cs="Arial"/>
          <w:b/>
          <w:sz w:val="28"/>
          <w:szCs w:val="28"/>
        </w:rPr>
        <w:t>.03.2020</w:t>
      </w:r>
      <w:r w:rsidR="00310A7C" w:rsidRPr="00B035C6">
        <w:rPr>
          <w:rFonts w:ascii="Arial" w:hAnsi="Arial" w:cs="Arial"/>
          <w:b/>
          <w:sz w:val="28"/>
          <w:szCs w:val="28"/>
        </w:rPr>
        <w:t xml:space="preserve">                                                            </w:t>
      </w:r>
      <w:r>
        <w:rPr>
          <w:rFonts w:ascii="Arial" w:hAnsi="Arial" w:cs="Arial"/>
          <w:b/>
          <w:sz w:val="28"/>
          <w:szCs w:val="28"/>
        </w:rPr>
        <w:t xml:space="preserve">                            № 248</w:t>
      </w:r>
    </w:p>
    <w:p w:rsidR="00310A7C" w:rsidRDefault="00310A7C" w:rsidP="00C70425">
      <w:pPr>
        <w:tabs>
          <w:tab w:val="left" w:pos="6360"/>
          <w:tab w:val="left" w:pos="7292"/>
        </w:tabs>
        <w:spacing w:beforeLines="20" w:afterLines="20" w:line="20" w:lineRule="atLeast"/>
        <w:jc w:val="center"/>
        <w:rPr>
          <w:rFonts w:ascii="Arial" w:hAnsi="Arial" w:cs="Arial"/>
          <w:b/>
          <w:sz w:val="28"/>
          <w:szCs w:val="28"/>
        </w:rPr>
      </w:pPr>
      <w:r>
        <w:rPr>
          <w:rFonts w:ascii="Arial" w:hAnsi="Arial" w:cs="Arial"/>
          <w:b/>
          <w:sz w:val="28"/>
          <w:szCs w:val="28"/>
        </w:rPr>
        <w:t>с</w:t>
      </w:r>
      <w:proofErr w:type="gramStart"/>
      <w:r>
        <w:rPr>
          <w:rFonts w:ascii="Arial" w:hAnsi="Arial" w:cs="Arial"/>
          <w:b/>
          <w:sz w:val="28"/>
          <w:szCs w:val="28"/>
        </w:rPr>
        <w:t>.В</w:t>
      </w:r>
      <w:proofErr w:type="gramEnd"/>
      <w:r>
        <w:rPr>
          <w:rFonts w:ascii="Arial" w:hAnsi="Arial" w:cs="Arial"/>
          <w:b/>
          <w:sz w:val="28"/>
          <w:szCs w:val="28"/>
        </w:rPr>
        <w:t>ладимировка</w:t>
      </w:r>
    </w:p>
    <w:p w:rsidR="00310A7C" w:rsidRPr="00902722" w:rsidRDefault="00310A7C" w:rsidP="00C70425">
      <w:pPr>
        <w:tabs>
          <w:tab w:val="left" w:pos="6360"/>
          <w:tab w:val="left" w:pos="7292"/>
        </w:tabs>
        <w:spacing w:beforeLines="20" w:afterLines="20" w:line="20" w:lineRule="atLeast"/>
        <w:rPr>
          <w:rFonts w:ascii="Arial" w:hAnsi="Arial" w:cs="Arial"/>
          <w:b/>
          <w:sz w:val="28"/>
          <w:szCs w:val="28"/>
        </w:rPr>
      </w:pPr>
    </w:p>
    <w:p w:rsidR="00310A7C" w:rsidRPr="00902722" w:rsidRDefault="00310A7C" w:rsidP="00C70425">
      <w:pPr>
        <w:spacing w:beforeLines="20" w:afterLines="20" w:line="20" w:lineRule="atLeast"/>
        <w:jc w:val="center"/>
        <w:rPr>
          <w:rFonts w:ascii="Arial" w:eastAsia="Times New Roman" w:hAnsi="Arial" w:cs="Arial"/>
          <w:b/>
          <w:sz w:val="25"/>
          <w:szCs w:val="25"/>
        </w:rPr>
      </w:pPr>
      <w:r w:rsidRPr="00B035C6">
        <w:rPr>
          <w:rFonts w:ascii="Arial" w:hAnsi="Arial" w:cs="Arial"/>
          <w:b/>
          <w:sz w:val="28"/>
          <w:szCs w:val="28"/>
        </w:rPr>
        <w:t xml:space="preserve">О внесении изменений </w:t>
      </w:r>
      <w:r>
        <w:rPr>
          <w:rFonts w:ascii="Arial" w:hAnsi="Arial" w:cs="Arial"/>
          <w:b/>
          <w:sz w:val="28"/>
          <w:szCs w:val="28"/>
        </w:rPr>
        <w:t xml:space="preserve">и дополнений </w:t>
      </w:r>
      <w:r w:rsidRPr="00B035C6">
        <w:rPr>
          <w:rFonts w:ascii="Arial" w:hAnsi="Arial" w:cs="Arial"/>
          <w:b/>
          <w:sz w:val="28"/>
          <w:szCs w:val="28"/>
        </w:rPr>
        <w:t xml:space="preserve">в  Устав  муниципального образования </w:t>
      </w:r>
      <w:r>
        <w:rPr>
          <w:rFonts w:ascii="Arial" w:hAnsi="Arial" w:cs="Arial"/>
          <w:b/>
          <w:sz w:val="28"/>
          <w:szCs w:val="28"/>
        </w:rPr>
        <w:t xml:space="preserve">Чапаевский </w:t>
      </w:r>
      <w:r w:rsidRPr="00B035C6">
        <w:rPr>
          <w:rFonts w:ascii="Arial" w:hAnsi="Arial" w:cs="Arial"/>
          <w:b/>
          <w:sz w:val="28"/>
          <w:szCs w:val="28"/>
        </w:rPr>
        <w:t xml:space="preserve">сельсовет </w:t>
      </w:r>
      <w:proofErr w:type="spellStart"/>
      <w:r w:rsidRPr="00B035C6">
        <w:rPr>
          <w:rFonts w:ascii="Arial" w:hAnsi="Arial" w:cs="Arial"/>
          <w:b/>
          <w:sz w:val="28"/>
          <w:szCs w:val="28"/>
        </w:rPr>
        <w:t>Тюльганского</w:t>
      </w:r>
      <w:proofErr w:type="spellEnd"/>
      <w:r w:rsidRPr="00B035C6">
        <w:rPr>
          <w:rFonts w:ascii="Arial" w:hAnsi="Arial" w:cs="Arial"/>
          <w:b/>
          <w:sz w:val="28"/>
          <w:szCs w:val="28"/>
        </w:rPr>
        <w:t xml:space="preserve"> района Оренбургской области</w:t>
      </w:r>
    </w:p>
    <w:p w:rsidR="00310A7C" w:rsidRPr="00310A7C" w:rsidRDefault="00310A7C" w:rsidP="00C70425">
      <w:pPr>
        <w:spacing w:beforeLines="20" w:afterLines="20" w:line="20" w:lineRule="atLeast"/>
        <w:ind w:firstLine="708"/>
        <w:jc w:val="both"/>
        <w:rPr>
          <w:rFonts w:ascii="Times New Roman" w:hAnsi="Times New Roman"/>
          <w:sz w:val="28"/>
          <w:szCs w:val="28"/>
        </w:rPr>
      </w:pPr>
    </w:p>
    <w:p w:rsidR="00310A7C" w:rsidRPr="00310A7C" w:rsidRDefault="00310A7C" w:rsidP="00C70425">
      <w:pPr>
        <w:spacing w:beforeLines="20" w:afterLines="20" w:line="20" w:lineRule="atLeast"/>
        <w:ind w:firstLine="708"/>
        <w:jc w:val="both"/>
        <w:rPr>
          <w:rFonts w:ascii="Times New Roman" w:hAnsi="Times New Roman"/>
          <w:sz w:val="28"/>
          <w:szCs w:val="28"/>
        </w:rPr>
      </w:pPr>
      <w:r w:rsidRPr="00310A7C">
        <w:rPr>
          <w:rFonts w:ascii="Times New Roman" w:hAnsi="Times New Roman"/>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Чапаевский сельсовет </w:t>
      </w:r>
      <w:proofErr w:type="spellStart"/>
      <w:r w:rsidRPr="00310A7C">
        <w:rPr>
          <w:rFonts w:ascii="Times New Roman" w:hAnsi="Times New Roman"/>
          <w:sz w:val="28"/>
          <w:szCs w:val="28"/>
        </w:rPr>
        <w:t>Тюльганского</w:t>
      </w:r>
      <w:proofErr w:type="spellEnd"/>
      <w:r w:rsidRPr="00310A7C">
        <w:rPr>
          <w:rFonts w:ascii="Times New Roman" w:hAnsi="Times New Roman"/>
          <w:sz w:val="28"/>
          <w:szCs w:val="28"/>
        </w:rPr>
        <w:t xml:space="preserve"> района Оренбургской области  </w:t>
      </w:r>
      <w:proofErr w:type="gramStart"/>
      <w:r w:rsidRPr="00310A7C">
        <w:rPr>
          <w:rFonts w:ascii="Times New Roman" w:hAnsi="Times New Roman"/>
          <w:sz w:val="28"/>
          <w:szCs w:val="28"/>
        </w:rPr>
        <w:t>Р</w:t>
      </w:r>
      <w:proofErr w:type="gramEnd"/>
      <w:r w:rsidRPr="00310A7C">
        <w:rPr>
          <w:rFonts w:ascii="Times New Roman" w:hAnsi="Times New Roman"/>
          <w:sz w:val="28"/>
          <w:szCs w:val="28"/>
        </w:rPr>
        <w:t xml:space="preserve"> Е Ш И Л :</w:t>
      </w:r>
    </w:p>
    <w:p w:rsidR="00310A7C" w:rsidRPr="00310A7C" w:rsidRDefault="00310A7C" w:rsidP="00C70425">
      <w:pPr>
        <w:spacing w:beforeLines="20" w:afterLines="20" w:line="20" w:lineRule="atLeast"/>
        <w:ind w:firstLine="709"/>
        <w:jc w:val="both"/>
        <w:rPr>
          <w:rFonts w:ascii="Times New Roman" w:hAnsi="Times New Roman"/>
          <w:sz w:val="28"/>
          <w:szCs w:val="28"/>
        </w:rPr>
      </w:pPr>
      <w:r w:rsidRPr="00310A7C">
        <w:rPr>
          <w:rFonts w:ascii="Times New Roman" w:hAnsi="Times New Roman"/>
          <w:sz w:val="28"/>
          <w:szCs w:val="28"/>
        </w:rPr>
        <w:t xml:space="preserve">1. Внести  изменения и дополнения  в  Устав муниципального образования  Чапаевский сельсовет </w:t>
      </w:r>
      <w:proofErr w:type="spellStart"/>
      <w:r w:rsidRPr="00310A7C">
        <w:rPr>
          <w:rFonts w:ascii="Times New Roman" w:hAnsi="Times New Roman"/>
          <w:sz w:val="28"/>
          <w:szCs w:val="28"/>
        </w:rPr>
        <w:t>Тюльганского</w:t>
      </w:r>
      <w:proofErr w:type="spellEnd"/>
      <w:r w:rsidRPr="00310A7C">
        <w:rPr>
          <w:rFonts w:ascii="Times New Roman" w:hAnsi="Times New Roman"/>
          <w:sz w:val="28"/>
          <w:szCs w:val="28"/>
        </w:rPr>
        <w:t xml:space="preserve"> района Оренбургской области согласно приложению. </w:t>
      </w:r>
    </w:p>
    <w:p w:rsidR="00310A7C" w:rsidRPr="00310A7C" w:rsidRDefault="00310A7C" w:rsidP="00C70425">
      <w:pPr>
        <w:autoSpaceDE w:val="0"/>
        <w:autoSpaceDN w:val="0"/>
        <w:adjustRightInd w:val="0"/>
        <w:spacing w:beforeLines="20" w:afterLines="20" w:line="20" w:lineRule="atLeast"/>
        <w:ind w:firstLine="709"/>
        <w:jc w:val="both"/>
        <w:rPr>
          <w:rFonts w:ascii="Times New Roman" w:hAnsi="Times New Roman"/>
          <w:sz w:val="28"/>
          <w:szCs w:val="28"/>
        </w:rPr>
      </w:pPr>
      <w:r w:rsidRPr="00310A7C">
        <w:rPr>
          <w:rFonts w:ascii="Times New Roman" w:hAnsi="Times New Roman"/>
          <w:sz w:val="28"/>
          <w:szCs w:val="28"/>
        </w:rPr>
        <w:t xml:space="preserve">2. Главе муниципального образования Чапаевский сельсовет </w:t>
      </w:r>
      <w:proofErr w:type="spellStart"/>
      <w:r w:rsidRPr="00310A7C">
        <w:rPr>
          <w:rFonts w:ascii="Times New Roman" w:hAnsi="Times New Roman"/>
          <w:sz w:val="28"/>
          <w:szCs w:val="28"/>
        </w:rPr>
        <w:t>Тюльганского</w:t>
      </w:r>
      <w:proofErr w:type="spellEnd"/>
      <w:r w:rsidRPr="00310A7C">
        <w:rPr>
          <w:rFonts w:ascii="Times New Roman" w:hAnsi="Times New Roman"/>
          <w:sz w:val="28"/>
          <w:szCs w:val="28"/>
        </w:rPr>
        <w:t xml:space="preserve"> района Оренбургской области  </w:t>
      </w:r>
      <w:proofErr w:type="spellStart"/>
      <w:r w:rsidRPr="00310A7C">
        <w:rPr>
          <w:rFonts w:ascii="Times New Roman" w:hAnsi="Times New Roman"/>
          <w:sz w:val="28"/>
          <w:szCs w:val="28"/>
        </w:rPr>
        <w:t>Ишембетову</w:t>
      </w:r>
      <w:proofErr w:type="spellEnd"/>
      <w:r w:rsidRPr="00310A7C">
        <w:rPr>
          <w:rFonts w:ascii="Times New Roman" w:hAnsi="Times New Roman"/>
          <w:sz w:val="28"/>
          <w:szCs w:val="28"/>
        </w:rPr>
        <w:t xml:space="preserve"> </w:t>
      </w:r>
      <w:proofErr w:type="spellStart"/>
      <w:r w:rsidRPr="00310A7C">
        <w:rPr>
          <w:rFonts w:ascii="Times New Roman" w:hAnsi="Times New Roman"/>
          <w:sz w:val="28"/>
          <w:szCs w:val="28"/>
        </w:rPr>
        <w:t>Мансуру</w:t>
      </w:r>
      <w:proofErr w:type="spellEnd"/>
      <w:r w:rsidRPr="00310A7C">
        <w:rPr>
          <w:rFonts w:ascii="Times New Roman" w:hAnsi="Times New Roman"/>
          <w:sz w:val="28"/>
          <w:szCs w:val="28"/>
        </w:rPr>
        <w:t xml:space="preserve"> </w:t>
      </w:r>
      <w:proofErr w:type="spellStart"/>
      <w:r w:rsidRPr="00310A7C">
        <w:rPr>
          <w:rFonts w:ascii="Times New Roman" w:hAnsi="Times New Roman"/>
          <w:sz w:val="28"/>
          <w:szCs w:val="28"/>
        </w:rPr>
        <w:t>Шагитовичу</w:t>
      </w:r>
      <w:proofErr w:type="spellEnd"/>
      <w:r w:rsidRPr="00310A7C">
        <w:rPr>
          <w:rFonts w:ascii="Times New Roman" w:hAnsi="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310A7C" w:rsidRPr="00310A7C" w:rsidRDefault="00310A7C" w:rsidP="00C70425">
      <w:pPr>
        <w:autoSpaceDE w:val="0"/>
        <w:autoSpaceDN w:val="0"/>
        <w:adjustRightInd w:val="0"/>
        <w:spacing w:beforeLines="20" w:afterLines="20" w:line="20" w:lineRule="atLeast"/>
        <w:ind w:firstLine="540"/>
        <w:jc w:val="both"/>
        <w:rPr>
          <w:rFonts w:ascii="Times New Roman" w:hAnsi="Times New Roman"/>
          <w:sz w:val="28"/>
          <w:szCs w:val="28"/>
        </w:rPr>
      </w:pPr>
      <w:r w:rsidRPr="00310A7C">
        <w:rPr>
          <w:rFonts w:ascii="Times New Roman" w:hAnsi="Times New Roman"/>
          <w:sz w:val="28"/>
          <w:szCs w:val="28"/>
        </w:rPr>
        <w:t xml:space="preserve">3. Глава муниципального образования Чапаевский сельсовет </w:t>
      </w:r>
      <w:proofErr w:type="spellStart"/>
      <w:r w:rsidRPr="00310A7C">
        <w:rPr>
          <w:rFonts w:ascii="Times New Roman" w:hAnsi="Times New Roman"/>
          <w:sz w:val="28"/>
          <w:szCs w:val="28"/>
        </w:rPr>
        <w:t>Тюльганского</w:t>
      </w:r>
      <w:proofErr w:type="spellEnd"/>
      <w:r w:rsidRPr="00310A7C">
        <w:rPr>
          <w:rFonts w:ascii="Times New Roman" w:hAnsi="Times New Roman"/>
          <w:sz w:val="28"/>
          <w:szCs w:val="28"/>
        </w:rPr>
        <w:t xml:space="preserve"> района Оренбургской области  </w:t>
      </w:r>
      <w:proofErr w:type="spellStart"/>
      <w:r w:rsidRPr="00310A7C">
        <w:rPr>
          <w:rFonts w:ascii="Times New Roman" w:hAnsi="Times New Roman"/>
          <w:sz w:val="28"/>
          <w:szCs w:val="28"/>
        </w:rPr>
        <w:t>Ишембетов</w:t>
      </w:r>
      <w:proofErr w:type="spellEnd"/>
      <w:r w:rsidRPr="00310A7C">
        <w:rPr>
          <w:rFonts w:ascii="Times New Roman" w:hAnsi="Times New Roman"/>
          <w:sz w:val="28"/>
          <w:szCs w:val="28"/>
        </w:rPr>
        <w:t xml:space="preserve"> </w:t>
      </w:r>
      <w:proofErr w:type="spellStart"/>
      <w:r w:rsidRPr="00310A7C">
        <w:rPr>
          <w:rFonts w:ascii="Times New Roman" w:hAnsi="Times New Roman"/>
          <w:sz w:val="28"/>
          <w:szCs w:val="28"/>
        </w:rPr>
        <w:t>Мансур</w:t>
      </w:r>
      <w:proofErr w:type="spellEnd"/>
      <w:r w:rsidRPr="00310A7C">
        <w:rPr>
          <w:rFonts w:ascii="Times New Roman" w:hAnsi="Times New Roman"/>
          <w:sz w:val="28"/>
          <w:szCs w:val="28"/>
        </w:rPr>
        <w:t xml:space="preserve"> </w:t>
      </w:r>
      <w:proofErr w:type="spellStart"/>
      <w:r w:rsidRPr="00310A7C">
        <w:rPr>
          <w:rFonts w:ascii="Times New Roman" w:hAnsi="Times New Roman"/>
          <w:sz w:val="28"/>
          <w:szCs w:val="28"/>
        </w:rPr>
        <w:t>Шагитович</w:t>
      </w:r>
      <w:proofErr w:type="spellEnd"/>
      <w:r w:rsidRPr="00310A7C">
        <w:rPr>
          <w:rFonts w:ascii="Times New Roman" w:hAnsi="Times New Roman"/>
          <w:sz w:val="28"/>
          <w:szCs w:val="28"/>
        </w:rPr>
        <w:t xml:space="preserve"> обязан опубликовать (обнародовать) зарегистрированное решение о внесении изменений и дополнений в устав муниципального образования в течение семи дней со дня его поступления из Управления Министерства юстиции РФ по Оренбургской области. </w:t>
      </w:r>
    </w:p>
    <w:p w:rsidR="00DA4B6C" w:rsidRDefault="00310A7C" w:rsidP="00C70425">
      <w:pPr>
        <w:autoSpaceDE w:val="0"/>
        <w:autoSpaceDN w:val="0"/>
        <w:adjustRightInd w:val="0"/>
        <w:spacing w:beforeLines="20" w:afterLines="20" w:line="20" w:lineRule="atLeast"/>
        <w:ind w:firstLine="540"/>
        <w:jc w:val="both"/>
        <w:rPr>
          <w:rFonts w:ascii="Times New Roman" w:hAnsi="Times New Roman"/>
          <w:sz w:val="28"/>
          <w:szCs w:val="28"/>
        </w:rPr>
      </w:pPr>
      <w:r w:rsidRPr="00310A7C">
        <w:rPr>
          <w:rFonts w:ascii="Times New Roman" w:hAnsi="Times New Roman"/>
          <w:sz w:val="28"/>
          <w:szCs w:val="28"/>
        </w:rPr>
        <w:t xml:space="preserve">4. Направить сведения об официальном опубликовании (обнародовании) </w:t>
      </w:r>
    </w:p>
    <w:p w:rsidR="00DA4B6C" w:rsidRDefault="00DA4B6C" w:rsidP="00C70425">
      <w:pPr>
        <w:autoSpaceDE w:val="0"/>
        <w:autoSpaceDN w:val="0"/>
        <w:adjustRightInd w:val="0"/>
        <w:spacing w:beforeLines="20" w:afterLines="20" w:line="20" w:lineRule="atLeast"/>
        <w:ind w:firstLine="540"/>
        <w:jc w:val="both"/>
        <w:rPr>
          <w:rFonts w:ascii="Times New Roman" w:hAnsi="Times New Roman"/>
          <w:sz w:val="28"/>
          <w:szCs w:val="28"/>
        </w:rPr>
      </w:pPr>
    </w:p>
    <w:p w:rsidR="00DA4B6C" w:rsidRDefault="00DA4B6C" w:rsidP="00C70425">
      <w:pPr>
        <w:autoSpaceDE w:val="0"/>
        <w:autoSpaceDN w:val="0"/>
        <w:adjustRightInd w:val="0"/>
        <w:spacing w:beforeLines="20" w:afterLines="20" w:line="20" w:lineRule="atLeast"/>
        <w:ind w:firstLine="540"/>
        <w:jc w:val="both"/>
        <w:rPr>
          <w:rFonts w:ascii="Times New Roman" w:hAnsi="Times New Roman"/>
          <w:sz w:val="28"/>
          <w:szCs w:val="28"/>
        </w:rPr>
      </w:pPr>
    </w:p>
    <w:p w:rsidR="00DA4B6C" w:rsidRDefault="00DA4B6C" w:rsidP="00C70425">
      <w:pPr>
        <w:autoSpaceDE w:val="0"/>
        <w:autoSpaceDN w:val="0"/>
        <w:adjustRightInd w:val="0"/>
        <w:spacing w:beforeLines="20" w:afterLines="20" w:line="20" w:lineRule="atLeast"/>
        <w:ind w:firstLine="540"/>
        <w:jc w:val="both"/>
        <w:rPr>
          <w:rFonts w:ascii="Times New Roman" w:hAnsi="Times New Roman"/>
          <w:sz w:val="28"/>
          <w:szCs w:val="28"/>
        </w:rPr>
      </w:pPr>
    </w:p>
    <w:p w:rsidR="00DA4B6C" w:rsidRDefault="00DA4B6C" w:rsidP="00C70425">
      <w:pPr>
        <w:autoSpaceDE w:val="0"/>
        <w:autoSpaceDN w:val="0"/>
        <w:adjustRightInd w:val="0"/>
        <w:spacing w:beforeLines="20" w:afterLines="20" w:line="20" w:lineRule="atLeast"/>
        <w:ind w:firstLine="540"/>
        <w:jc w:val="both"/>
        <w:rPr>
          <w:rFonts w:ascii="Times New Roman" w:hAnsi="Times New Roman"/>
          <w:sz w:val="28"/>
          <w:szCs w:val="28"/>
        </w:rPr>
      </w:pPr>
    </w:p>
    <w:p w:rsidR="00DA4B6C" w:rsidRDefault="00310A7C" w:rsidP="00C70425">
      <w:pPr>
        <w:autoSpaceDE w:val="0"/>
        <w:autoSpaceDN w:val="0"/>
        <w:adjustRightInd w:val="0"/>
        <w:spacing w:beforeLines="20" w:afterLines="20" w:line="20" w:lineRule="atLeast"/>
        <w:ind w:firstLine="540"/>
        <w:jc w:val="both"/>
        <w:rPr>
          <w:rFonts w:ascii="Times New Roman" w:hAnsi="Times New Roman"/>
          <w:sz w:val="28"/>
          <w:szCs w:val="28"/>
        </w:rPr>
      </w:pPr>
      <w:r w:rsidRPr="00310A7C">
        <w:rPr>
          <w:rFonts w:ascii="Times New Roman" w:hAnsi="Times New Roman"/>
          <w:sz w:val="28"/>
          <w:szCs w:val="28"/>
        </w:rPr>
        <w:t xml:space="preserve">решения о внесении изменений и дополнений в Устав </w:t>
      </w:r>
      <w:bookmarkStart w:id="0" w:name="_GoBack"/>
      <w:bookmarkEnd w:id="0"/>
      <w:r w:rsidRPr="00310A7C">
        <w:rPr>
          <w:rFonts w:ascii="Times New Roman" w:hAnsi="Times New Roman"/>
          <w:sz w:val="28"/>
          <w:szCs w:val="28"/>
        </w:rPr>
        <w:t xml:space="preserve">в Управление </w:t>
      </w:r>
    </w:p>
    <w:p w:rsidR="00310A7C" w:rsidRPr="00310A7C" w:rsidRDefault="00310A7C" w:rsidP="00C70425">
      <w:pPr>
        <w:autoSpaceDE w:val="0"/>
        <w:autoSpaceDN w:val="0"/>
        <w:adjustRightInd w:val="0"/>
        <w:spacing w:beforeLines="20" w:afterLines="20" w:line="20" w:lineRule="atLeast"/>
        <w:ind w:firstLine="540"/>
        <w:jc w:val="both"/>
        <w:rPr>
          <w:rFonts w:ascii="Times New Roman" w:hAnsi="Times New Roman"/>
          <w:sz w:val="28"/>
          <w:szCs w:val="28"/>
        </w:rPr>
      </w:pPr>
      <w:r w:rsidRPr="00310A7C">
        <w:rPr>
          <w:rFonts w:ascii="Times New Roman" w:hAnsi="Times New Roman"/>
          <w:sz w:val="28"/>
          <w:szCs w:val="28"/>
        </w:rPr>
        <w:t>Минюста России по Оренбургской области в течени</w:t>
      </w:r>
      <w:proofErr w:type="gramStart"/>
      <w:r w:rsidRPr="00310A7C">
        <w:rPr>
          <w:rFonts w:ascii="Times New Roman" w:hAnsi="Times New Roman"/>
          <w:sz w:val="28"/>
          <w:szCs w:val="28"/>
        </w:rPr>
        <w:t>и</w:t>
      </w:r>
      <w:proofErr w:type="gramEnd"/>
      <w:r w:rsidRPr="00310A7C">
        <w:rPr>
          <w:rFonts w:ascii="Times New Roman" w:hAnsi="Times New Roman"/>
          <w:sz w:val="28"/>
          <w:szCs w:val="28"/>
        </w:rPr>
        <w:t xml:space="preserve"> 10 дней после дня его официального опубликования (обнародования).</w:t>
      </w:r>
    </w:p>
    <w:p w:rsidR="00DA4B6C" w:rsidRDefault="00DA4B6C" w:rsidP="00C70425">
      <w:pPr>
        <w:autoSpaceDE w:val="0"/>
        <w:autoSpaceDN w:val="0"/>
        <w:adjustRightInd w:val="0"/>
        <w:spacing w:beforeLines="20" w:afterLines="20" w:line="20" w:lineRule="atLeast"/>
        <w:ind w:firstLine="540"/>
        <w:jc w:val="both"/>
        <w:rPr>
          <w:rFonts w:ascii="Times New Roman" w:hAnsi="Times New Roman"/>
          <w:sz w:val="28"/>
          <w:szCs w:val="28"/>
        </w:rPr>
      </w:pPr>
    </w:p>
    <w:p w:rsidR="00310A7C" w:rsidRPr="00310A7C" w:rsidRDefault="00310A7C" w:rsidP="00C70425">
      <w:pPr>
        <w:autoSpaceDE w:val="0"/>
        <w:autoSpaceDN w:val="0"/>
        <w:adjustRightInd w:val="0"/>
        <w:spacing w:beforeLines="20" w:afterLines="20" w:line="20" w:lineRule="atLeast"/>
        <w:ind w:firstLine="540"/>
        <w:jc w:val="both"/>
        <w:rPr>
          <w:rFonts w:ascii="Times New Roman" w:hAnsi="Times New Roman"/>
          <w:sz w:val="28"/>
          <w:szCs w:val="28"/>
        </w:rPr>
      </w:pPr>
      <w:r w:rsidRPr="00310A7C">
        <w:rPr>
          <w:rFonts w:ascii="Times New Roman" w:hAnsi="Times New Roman"/>
          <w:sz w:val="28"/>
          <w:szCs w:val="28"/>
        </w:rPr>
        <w:t>5. Настоящее решение вступает в силу после его государственной регистрации и официального опубликования (обнародования).</w:t>
      </w:r>
    </w:p>
    <w:p w:rsidR="00310A7C" w:rsidRPr="00310A7C" w:rsidRDefault="00310A7C" w:rsidP="00C70425">
      <w:pPr>
        <w:spacing w:beforeLines="20" w:afterLines="20" w:line="20" w:lineRule="atLeast"/>
        <w:ind w:firstLine="540"/>
        <w:jc w:val="both"/>
        <w:rPr>
          <w:rFonts w:ascii="Times New Roman" w:hAnsi="Times New Roman"/>
          <w:sz w:val="28"/>
          <w:szCs w:val="28"/>
        </w:rPr>
      </w:pPr>
      <w:r w:rsidRPr="00310A7C">
        <w:rPr>
          <w:rFonts w:ascii="Times New Roman" w:hAnsi="Times New Roman"/>
          <w:sz w:val="28"/>
          <w:szCs w:val="28"/>
        </w:rPr>
        <w:t xml:space="preserve">6. </w:t>
      </w:r>
      <w:proofErr w:type="gramStart"/>
      <w:r w:rsidRPr="00310A7C">
        <w:rPr>
          <w:rFonts w:ascii="Times New Roman" w:hAnsi="Times New Roman"/>
          <w:sz w:val="28"/>
          <w:szCs w:val="28"/>
        </w:rPr>
        <w:t>Контроль за</w:t>
      </w:r>
      <w:proofErr w:type="gramEnd"/>
      <w:r w:rsidRPr="00310A7C">
        <w:rPr>
          <w:rFonts w:ascii="Times New Roman" w:hAnsi="Times New Roman"/>
          <w:sz w:val="28"/>
          <w:szCs w:val="28"/>
        </w:rPr>
        <w:t xml:space="preserve"> исполнением настоящего решения оставляю за собой.</w:t>
      </w:r>
    </w:p>
    <w:p w:rsidR="00DA4B6C" w:rsidRDefault="00DA4B6C" w:rsidP="00C70425">
      <w:pPr>
        <w:spacing w:beforeLines="20" w:afterLines="20" w:line="20" w:lineRule="atLeast"/>
        <w:rPr>
          <w:rFonts w:ascii="Times New Roman" w:hAnsi="Times New Roman"/>
          <w:sz w:val="28"/>
          <w:szCs w:val="28"/>
        </w:rPr>
      </w:pPr>
    </w:p>
    <w:p w:rsidR="00DA4B6C" w:rsidRDefault="00DA4B6C" w:rsidP="00C70425">
      <w:pPr>
        <w:spacing w:beforeLines="20" w:afterLines="20" w:line="20" w:lineRule="atLeast"/>
        <w:rPr>
          <w:rFonts w:ascii="Times New Roman" w:hAnsi="Times New Roman"/>
          <w:sz w:val="28"/>
          <w:szCs w:val="28"/>
        </w:rPr>
      </w:pPr>
    </w:p>
    <w:p w:rsidR="00310A7C" w:rsidRPr="00310A7C" w:rsidRDefault="00310A7C" w:rsidP="00C70425">
      <w:pPr>
        <w:spacing w:beforeLines="20" w:afterLines="20" w:line="20" w:lineRule="atLeast"/>
        <w:rPr>
          <w:rFonts w:ascii="Times New Roman" w:hAnsi="Times New Roman"/>
          <w:sz w:val="28"/>
          <w:szCs w:val="28"/>
        </w:rPr>
      </w:pPr>
      <w:r w:rsidRPr="00310A7C">
        <w:rPr>
          <w:rFonts w:ascii="Times New Roman" w:hAnsi="Times New Roman"/>
          <w:sz w:val="28"/>
          <w:szCs w:val="28"/>
        </w:rPr>
        <w:t xml:space="preserve">Председатель Совета депутатов – </w:t>
      </w:r>
    </w:p>
    <w:p w:rsidR="00310A7C" w:rsidRPr="00310A7C" w:rsidRDefault="00310A7C" w:rsidP="00C70425">
      <w:pPr>
        <w:spacing w:beforeLines="20" w:afterLines="20" w:line="20" w:lineRule="atLeast"/>
        <w:rPr>
          <w:rFonts w:ascii="Times New Roman" w:hAnsi="Times New Roman"/>
          <w:sz w:val="28"/>
          <w:szCs w:val="28"/>
        </w:rPr>
      </w:pPr>
      <w:r w:rsidRPr="00310A7C">
        <w:rPr>
          <w:rFonts w:ascii="Times New Roman" w:hAnsi="Times New Roman"/>
          <w:sz w:val="28"/>
          <w:szCs w:val="28"/>
        </w:rPr>
        <w:t xml:space="preserve">Глава муниципального образования </w:t>
      </w:r>
    </w:p>
    <w:p w:rsidR="00310A7C" w:rsidRPr="00310A7C" w:rsidRDefault="00DA4B6C" w:rsidP="00C70425">
      <w:pPr>
        <w:spacing w:beforeLines="20" w:afterLines="20" w:line="20" w:lineRule="atLeast"/>
        <w:rPr>
          <w:rFonts w:ascii="Times New Roman" w:hAnsi="Times New Roman"/>
          <w:sz w:val="28"/>
          <w:szCs w:val="28"/>
        </w:rPr>
      </w:pPr>
      <w:r>
        <w:rPr>
          <w:rFonts w:ascii="Times New Roman" w:hAnsi="Times New Roman"/>
          <w:sz w:val="28"/>
          <w:szCs w:val="28"/>
        </w:rPr>
        <w:t xml:space="preserve">Чапаевский </w:t>
      </w:r>
      <w:r w:rsidR="00310A7C" w:rsidRPr="00310A7C">
        <w:rPr>
          <w:rFonts w:ascii="Times New Roman" w:hAnsi="Times New Roman"/>
          <w:sz w:val="28"/>
          <w:szCs w:val="28"/>
        </w:rPr>
        <w:t xml:space="preserve">сельсовет                                     </w:t>
      </w:r>
      <w:r>
        <w:rPr>
          <w:rFonts w:ascii="Times New Roman" w:hAnsi="Times New Roman"/>
          <w:sz w:val="28"/>
          <w:szCs w:val="28"/>
        </w:rPr>
        <w:t xml:space="preserve">                         </w:t>
      </w:r>
      <w:proofErr w:type="spellStart"/>
      <w:r w:rsidRPr="00310A7C">
        <w:rPr>
          <w:rFonts w:ascii="Times New Roman" w:hAnsi="Times New Roman"/>
          <w:sz w:val="28"/>
          <w:szCs w:val="28"/>
        </w:rPr>
        <w:t>М.Ш.Ишембетов</w:t>
      </w:r>
      <w:proofErr w:type="spellEnd"/>
    </w:p>
    <w:p w:rsidR="00310A7C" w:rsidRDefault="00310A7C" w:rsidP="00C70425">
      <w:pPr>
        <w:shd w:val="clear" w:color="auto" w:fill="FFFFFF"/>
        <w:spacing w:beforeLines="20" w:afterLines="20" w:line="20" w:lineRule="atLeast"/>
        <w:ind w:right="29"/>
        <w:rPr>
          <w:rFonts w:ascii="Arial" w:hAnsi="Arial" w:cs="Arial"/>
          <w:color w:val="000000"/>
          <w:sz w:val="20"/>
          <w:szCs w:val="20"/>
        </w:rPr>
      </w:pPr>
    </w:p>
    <w:p w:rsidR="00310A7C" w:rsidRDefault="00310A7C" w:rsidP="00C70425">
      <w:pPr>
        <w:shd w:val="clear" w:color="auto" w:fill="FFFFFF"/>
        <w:spacing w:beforeLines="20" w:afterLines="20" w:line="20" w:lineRule="atLeast"/>
        <w:ind w:right="29"/>
        <w:jc w:val="both"/>
        <w:rPr>
          <w:rFonts w:ascii="Arial" w:hAnsi="Arial" w:cs="Arial"/>
          <w:color w:val="000000"/>
          <w:sz w:val="20"/>
          <w:szCs w:val="20"/>
        </w:rPr>
      </w:pPr>
    </w:p>
    <w:p w:rsidR="00310A7C" w:rsidRDefault="00310A7C" w:rsidP="00C70425">
      <w:pPr>
        <w:shd w:val="clear" w:color="auto" w:fill="FFFFFF"/>
        <w:spacing w:beforeLines="20" w:afterLines="20" w:line="20" w:lineRule="atLeast"/>
        <w:ind w:right="29"/>
        <w:jc w:val="both"/>
        <w:rPr>
          <w:rFonts w:ascii="Arial" w:hAnsi="Arial" w:cs="Arial"/>
          <w:color w:val="000000"/>
          <w:sz w:val="20"/>
          <w:szCs w:val="20"/>
        </w:rPr>
      </w:pPr>
    </w:p>
    <w:p w:rsidR="00310A7C" w:rsidRDefault="00310A7C" w:rsidP="00C70425">
      <w:pPr>
        <w:spacing w:beforeLines="20" w:afterLines="20" w:line="20" w:lineRule="atLeast"/>
        <w:ind w:right="-55"/>
        <w:jc w:val="both"/>
        <w:rPr>
          <w:rFonts w:ascii="Arial" w:hAnsi="Arial" w:cs="Arial"/>
          <w:b/>
          <w:sz w:val="28"/>
          <w:szCs w:val="28"/>
        </w:rPr>
      </w:pPr>
      <w:r w:rsidRPr="009160AB">
        <w:rPr>
          <w:rFonts w:ascii="Times New Roman" w:hAnsi="Times New Roman"/>
          <w:sz w:val="28"/>
          <w:szCs w:val="28"/>
        </w:rPr>
        <w:t xml:space="preserve">Разослано: </w:t>
      </w:r>
      <w:proofErr w:type="spellStart"/>
      <w:r w:rsidRPr="009160AB">
        <w:rPr>
          <w:rFonts w:ascii="Times New Roman" w:hAnsi="Times New Roman"/>
          <w:sz w:val="28"/>
          <w:szCs w:val="28"/>
        </w:rPr>
        <w:t>райадминистрации</w:t>
      </w:r>
      <w:proofErr w:type="spellEnd"/>
      <w:r w:rsidRPr="009160AB">
        <w:rPr>
          <w:rFonts w:ascii="Times New Roman" w:hAnsi="Times New Roman"/>
          <w:sz w:val="28"/>
          <w:szCs w:val="28"/>
        </w:rPr>
        <w:t xml:space="preserve">, </w:t>
      </w:r>
      <w:proofErr w:type="spellStart"/>
      <w:r w:rsidRPr="009160AB">
        <w:rPr>
          <w:rFonts w:ascii="Times New Roman" w:hAnsi="Times New Roman"/>
          <w:sz w:val="28"/>
          <w:szCs w:val="28"/>
        </w:rPr>
        <w:t>райпрокурору</w:t>
      </w:r>
      <w:proofErr w:type="spellEnd"/>
      <w:r w:rsidRPr="009160AB">
        <w:rPr>
          <w:rFonts w:ascii="Times New Roman" w:hAnsi="Times New Roman"/>
          <w:sz w:val="28"/>
          <w:szCs w:val="28"/>
        </w:rPr>
        <w:t>, дело.</w:t>
      </w:r>
      <w:r w:rsidRPr="009160AB">
        <w:rPr>
          <w:rFonts w:ascii="Times New Roman" w:hAnsi="Times New Roman"/>
          <w:sz w:val="28"/>
          <w:szCs w:val="28"/>
          <w:lang w:eastAsia="ru-RU"/>
        </w:rPr>
        <w:t xml:space="preserve">           </w:t>
      </w:r>
    </w:p>
    <w:p w:rsidR="00FC0C6C" w:rsidRDefault="00FC0C6C"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310A7C">
      <w:pPr>
        <w:spacing w:after="0" w:line="240" w:lineRule="auto"/>
        <w:jc w:val="both"/>
      </w:pPr>
    </w:p>
    <w:p w:rsidR="00D34645" w:rsidRDefault="00D34645" w:rsidP="00D34645">
      <w:pPr>
        <w:spacing w:after="0" w:line="240" w:lineRule="auto"/>
        <w:ind w:left="4956" w:firstLine="708"/>
        <w:jc w:val="right"/>
        <w:rPr>
          <w:rFonts w:ascii="Times New Roman" w:hAnsi="Times New Roman"/>
          <w:b/>
          <w:sz w:val="28"/>
          <w:szCs w:val="28"/>
        </w:rPr>
      </w:pPr>
    </w:p>
    <w:p w:rsidR="00D34645" w:rsidRDefault="00D34645" w:rsidP="00D34645">
      <w:pPr>
        <w:spacing w:after="0" w:line="240" w:lineRule="auto"/>
        <w:ind w:left="4956" w:firstLine="708"/>
        <w:jc w:val="right"/>
        <w:rPr>
          <w:rFonts w:ascii="Times New Roman" w:hAnsi="Times New Roman"/>
          <w:b/>
          <w:sz w:val="28"/>
          <w:szCs w:val="28"/>
        </w:rPr>
      </w:pPr>
      <w:r>
        <w:rPr>
          <w:rFonts w:ascii="Times New Roman" w:hAnsi="Times New Roman"/>
          <w:b/>
          <w:sz w:val="28"/>
          <w:szCs w:val="28"/>
        </w:rPr>
        <w:t>Приложение</w:t>
      </w:r>
    </w:p>
    <w:p w:rsidR="00D34645" w:rsidRDefault="00D34645" w:rsidP="00D34645">
      <w:pPr>
        <w:spacing w:after="0" w:line="240" w:lineRule="auto"/>
        <w:jc w:val="right"/>
        <w:rPr>
          <w:rFonts w:ascii="Times New Roman" w:hAnsi="Times New Roman"/>
          <w:b/>
          <w:sz w:val="28"/>
          <w:szCs w:val="28"/>
        </w:rPr>
      </w:pPr>
      <w:r>
        <w:rPr>
          <w:rFonts w:ascii="Times New Roman" w:hAnsi="Times New Roman"/>
          <w:b/>
          <w:sz w:val="28"/>
          <w:szCs w:val="28"/>
        </w:rPr>
        <w:t>к решению Совета депутатов</w:t>
      </w:r>
    </w:p>
    <w:p w:rsidR="00D34645" w:rsidRDefault="00D34645" w:rsidP="00D34645">
      <w:pPr>
        <w:spacing w:after="0" w:line="240" w:lineRule="auto"/>
        <w:jc w:val="right"/>
        <w:rPr>
          <w:rFonts w:ascii="Times New Roman" w:hAnsi="Times New Roman"/>
          <w:b/>
          <w:sz w:val="28"/>
          <w:szCs w:val="28"/>
        </w:rPr>
      </w:pPr>
      <w:r>
        <w:rPr>
          <w:rFonts w:ascii="Times New Roman" w:hAnsi="Times New Roman"/>
          <w:b/>
          <w:sz w:val="28"/>
          <w:szCs w:val="28"/>
        </w:rPr>
        <w:t xml:space="preserve">от </w:t>
      </w:r>
      <w:r w:rsidR="00C70425">
        <w:rPr>
          <w:rFonts w:ascii="Times New Roman" w:hAnsi="Times New Roman"/>
          <w:b/>
          <w:sz w:val="28"/>
          <w:szCs w:val="28"/>
        </w:rPr>
        <w:t xml:space="preserve"> 04.03.2020г.   № 248</w:t>
      </w:r>
    </w:p>
    <w:p w:rsidR="00D34645" w:rsidRDefault="00D34645" w:rsidP="00D34645">
      <w:pPr>
        <w:spacing w:line="240" w:lineRule="auto"/>
        <w:jc w:val="center"/>
        <w:rPr>
          <w:rFonts w:ascii="Times New Roman" w:hAnsi="Times New Roman"/>
          <w:b/>
          <w:sz w:val="28"/>
          <w:szCs w:val="28"/>
        </w:rPr>
      </w:pPr>
    </w:p>
    <w:p w:rsidR="00D34645" w:rsidRDefault="00D34645" w:rsidP="00D34645">
      <w:pPr>
        <w:spacing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и дополнений  в Устав муниципального образования  Чапаевский сельсовет </w:t>
      </w:r>
      <w:proofErr w:type="spellStart"/>
      <w:r>
        <w:rPr>
          <w:rFonts w:ascii="Times New Roman" w:hAnsi="Times New Roman"/>
          <w:b/>
          <w:sz w:val="28"/>
          <w:szCs w:val="28"/>
        </w:rPr>
        <w:t>Тюльганского</w:t>
      </w:r>
      <w:proofErr w:type="spellEnd"/>
      <w:r>
        <w:rPr>
          <w:rFonts w:ascii="Times New Roman" w:hAnsi="Times New Roman"/>
          <w:b/>
          <w:sz w:val="28"/>
          <w:szCs w:val="28"/>
        </w:rPr>
        <w:t xml:space="preserve"> района Оренбургской области</w:t>
      </w:r>
    </w:p>
    <w:p w:rsidR="00D34645" w:rsidRDefault="00D34645" w:rsidP="00D34645">
      <w:pPr>
        <w:spacing w:line="240" w:lineRule="auto"/>
        <w:jc w:val="center"/>
        <w:rPr>
          <w:rFonts w:ascii="Times New Roman" w:hAnsi="Times New Roman"/>
          <w:b/>
          <w:sz w:val="28"/>
          <w:szCs w:val="28"/>
        </w:rPr>
      </w:pPr>
    </w:p>
    <w:p w:rsidR="00D34645" w:rsidRDefault="00D34645" w:rsidP="00D34645">
      <w:pPr>
        <w:numPr>
          <w:ilvl w:val="0"/>
          <w:numId w:val="1"/>
        </w:numPr>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Пункт 22 статьи 5 изложить в новой редакции, следующего содержания:</w:t>
      </w:r>
    </w:p>
    <w:p w:rsidR="00D34645" w:rsidRDefault="00D34645" w:rsidP="00D34645">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Pr>
            <w:rStyle w:val="a3"/>
            <w:rFonts w:ascii="Times New Roman" w:hAnsi="Times New Roman"/>
            <w:color w:val="auto"/>
            <w:sz w:val="28"/>
            <w:szCs w:val="28"/>
            <w:u w:val="none"/>
            <w:lang w:eastAsia="ru-RU"/>
          </w:rPr>
          <w:t>кодексом</w:t>
        </w:r>
      </w:hyperlink>
      <w:r>
        <w:rPr>
          <w:rFonts w:ascii="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Pr>
            <w:rStyle w:val="a3"/>
            <w:rFonts w:ascii="Times New Roman" w:hAnsi="Times New Roman"/>
            <w:color w:val="auto"/>
            <w:sz w:val="28"/>
            <w:szCs w:val="28"/>
            <w:u w:val="none"/>
            <w:lang w:eastAsia="ru-RU"/>
          </w:rPr>
          <w:t>кодексом</w:t>
        </w:r>
      </w:hyperlink>
      <w:r>
        <w:rPr>
          <w:rFonts w:ascii="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7" w:history="1">
        <w:r>
          <w:rPr>
            <w:rStyle w:val="a3"/>
            <w:rFonts w:ascii="Times New Roman" w:hAnsi="Times New Roman"/>
            <w:color w:val="auto"/>
            <w:sz w:val="28"/>
            <w:szCs w:val="28"/>
            <w:u w:val="none"/>
            <w:lang w:eastAsia="ru-RU"/>
          </w:rPr>
          <w:t>уведомлении</w:t>
        </w:r>
      </w:hyperlink>
      <w:r>
        <w:rPr>
          <w:rFonts w:ascii="Times New Roman" w:hAnsi="Times New Roman"/>
          <w:sz w:val="28"/>
          <w:szCs w:val="28"/>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 w:history="1">
        <w:r>
          <w:rPr>
            <w:rStyle w:val="a3"/>
            <w:rFonts w:ascii="Times New Roman" w:hAnsi="Times New Roman"/>
            <w:color w:val="auto"/>
            <w:sz w:val="28"/>
            <w:szCs w:val="28"/>
            <w:u w:val="none"/>
            <w:lang w:eastAsia="ru-RU"/>
          </w:rPr>
          <w:t>уведомлении</w:t>
        </w:r>
      </w:hyperlink>
      <w:r>
        <w:rPr>
          <w:rFonts w:ascii="Times New Roman" w:hAnsi="Times New Roman"/>
          <w:sz w:val="28"/>
          <w:szCs w:val="28"/>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9" w:history="1">
        <w:r>
          <w:rPr>
            <w:rStyle w:val="a3"/>
            <w:rFonts w:ascii="Times New Roman" w:hAnsi="Times New Roman"/>
            <w:color w:val="auto"/>
            <w:sz w:val="28"/>
            <w:szCs w:val="28"/>
            <w:u w:val="none"/>
            <w:lang w:eastAsia="ru-RU"/>
          </w:rPr>
          <w:t>законодательством</w:t>
        </w:r>
      </w:hyperlink>
      <w:r>
        <w:rPr>
          <w:rFonts w:ascii="Times New Roman" w:hAnsi="Times New Roman"/>
          <w:sz w:val="28"/>
          <w:szCs w:val="28"/>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с предельными параметрами разрешенного строительства, реконструкции объектов капитального строительства, установленными </w:t>
      </w:r>
      <w:hyperlink r:id="rId10" w:history="1">
        <w:r>
          <w:rPr>
            <w:rStyle w:val="a3"/>
            <w:rFonts w:ascii="Times New Roman" w:hAnsi="Times New Roman"/>
            <w:color w:val="auto"/>
            <w:sz w:val="28"/>
            <w:szCs w:val="28"/>
            <w:u w:val="none"/>
            <w:lang w:eastAsia="ru-RU"/>
          </w:rPr>
          <w:t>правилами</w:t>
        </w:r>
      </w:hyperlink>
      <w:r>
        <w:rPr>
          <w:rFonts w:ascii="Times New Roman" w:hAnsi="Times New Roman"/>
          <w:sz w:val="28"/>
          <w:szCs w:val="28"/>
          <w:lang w:eastAsia="ru-RU"/>
        </w:rPr>
        <w:t xml:space="preserve"> землепользования и застройки, </w:t>
      </w:r>
      <w:hyperlink r:id="rId11" w:history="1">
        <w:r>
          <w:rPr>
            <w:rStyle w:val="a3"/>
            <w:rFonts w:ascii="Times New Roman" w:hAnsi="Times New Roman"/>
            <w:color w:val="auto"/>
            <w:sz w:val="28"/>
            <w:szCs w:val="28"/>
            <w:u w:val="none"/>
            <w:lang w:eastAsia="ru-RU"/>
          </w:rPr>
          <w:t>документацией</w:t>
        </w:r>
      </w:hyperlink>
      <w:r>
        <w:rPr>
          <w:rFonts w:ascii="Times New Roman" w:hAnsi="Times New Roman"/>
          <w:sz w:val="28"/>
          <w:szCs w:val="28"/>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Pr>
          <w:rFonts w:ascii="Times New Roman" w:hAnsi="Times New Roman"/>
          <w:sz w:val="28"/>
          <w:szCs w:val="28"/>
          <w:lang w:eastAsia="ru-RU"/>
        </w:rPr>
        <w:t xml:space="preserve"> приведения в соответствие с установленными требованиями в случаях, предусмотренных Градостроительным </w:t>
      </w:r>
      <w:hyperlink r:id="rId12" w:history="1">
        <w:r>
          <w:rPr>
            <w:rStyle w:val="a3"/>
            <w:rFonts w:ascii="Times New Roman" w:hAnsi="Times New Roman"/>
            <w:color w:val="auto"/>
            <w:sz w:val="28"/>
            <w:szCs w:val="28"/>
            <w:u w:val="none"/>
            <w:lang w:eastAsia="ru-RU"/>
          </w:rPr>
          <w:t>кодексом</w:t>
        </w:r>
      </w:hyperlink>
      <w:r>
        <w:rPr>
          <w:rFonts w:ascii="Times New Roman" w:hAnsi="Times New Roman"/>
          <w:sz w:val="28"/>
          <w:szCs w:val="28"/>
          <w:lang w:eastAsia="ru-RU"/>
        </w:rPr>
        <w:t xml:space="preserve"> Российской Федерации»;</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
    <w:p w:rsidR="00D34645" w:rsidRDefault="00D34645" w:rsidP="00D34645">
      <w:pPr>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Часть 5 статьи 24 изложить в новой редакции, следующего содержания:</w:t>
      </w:r>
    </w:p>
    <w:p w:rsidR="00D34645" w:rsidRDefault="00D34645" w:rsidP="00D34645">
      <w:pPr>
        <w:autoSpaceDE w:val="0"/>
        <w:autoSpaceDN w:val="0"/>
        <w:adjustRightInd w:val="0"/>
        <w:spacing w:after="0" w:line="240" w:lineRule="auto"/>
        <w:ind w:left="709"/>
        <w:jc w:val="both"/>
        <w:rPr>
          <w:rFonts w:ascii="Times New Roman" w:hAnsi="Times New Roman"/>
          <w:sz w:val="28"/>
          <w:szCs w:val="28"/>
          <w:lang w:eastAsia="ru-RU"/>
        </w:rPr>
      </w:pP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«5. </w:t>
      </w:r>
      <w:r>
        <w:rPr>
          <w:rFonts w:ascii="Times New Roman" w:hAnsi="Times New Roman"/>
          <w:sz w:val="28"/>
          <w:szCs w:val="28"/>
        </w:rPr>
        <w:t xml:space="preserve">Осуществляющий свои полномочия на постоянной основе, депутат не вправе: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заниматься предпринимательской деятельностью лично или через доверенных лиц;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участвовать в управлении коммерческой или некоммерческой организацией, за исключением следующих случаев: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xml:space="preserve">, установленном законом Оренбургской области;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иные случаи, предусмотренные федеральными законами</w:t>
      </w:r>
      <w:r>
        <w:rPr>
          <w:rFonts w:ascii="Times New Roman" w:hAnsi="Times New Roman"/>
          <w:sz w:val="28"/>
          <w:szCs w:val="28"/>
          <w:lang w:eastAsia="ru-RU"/>
        </w:rPr>
        <w:t>».</w:t>
      </w:r>
    </w:p>
    <w:p w:rsidR="00D34645" w:rsidRDefault="00D34645" w:rsidP="00D34645">
      <w:pPr>
        <w:autoSpaceDE w:val="0"/>
        <w:autoSpaceDN w:val="0"/>
        <w:adjustRightInd w:val="0"/>
        <w:spacing w:after="0" w:line="240" w:lineRule="auto"/>
        <w:ind w:left="709"/>
        <w:jc w:val="both"/>
        <w:rPr>
          <w:rFonts w:ascii="Times New Roman" w:hAnsi="Times New Roman"/>
          <w:sz w:val="28"/>
          <w:szCs w:val="28"/>
          <w:lang w:eastAsia="ru-RU"/>
        </w:rPr>
      </w:pPr>
    </w:p>
    <w:p w:rsidR="00D34645" w:rsidRDefault="00D34645" w:rsidP="00D34645">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Статью 24 дополнить частями  6.1., 6.2., 6.3., 6.3-1., 6.4., следующего содержания:</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«6.1. Депутат, должен соблюдать ограничения, запреты, исполнять обязанности, которые установлены Федеральным </w:t>
      </w:r>
      <w:hyperlink r:id="rId13" w:history="1">
        <w:r>
          <w:rPr>
            <w:rStyle w:val="a3"/>
            <w:rFonts w:ascii="Times New Roman" w:hAnsi="Times New Roman"/>
            <w:sz w:val="28"/>
            <w:szCs w:val="28"/>
            <w:u w:val="none"/>
            <w:lang w:eastAsia="ru-RU"/>
          </w:rPr>
          <w:t>законом</w:t>
        </w:r>
      </w:hyperlink>
      <w:r>
        <w:rPr>
          <w:rFonts w:ascii="Times New Roman" w:hAnsi="Times New Roman"/>
          <w:sz w:val="28"/>
          <w:szCs w:val="28"/>
          <w:lang w:eastAsia="ru-RU"/>
        </w:rPr>
        <w:t xml:space="preserve"> от 25 декабря 2008 года N 273-ФЗ "О противодействии коррупции" и другими федеральными законами. </w:t>
      </w:r>
      <w:proofErr w:type="gramStart"/>
      <w:r>
        <w:rPr>
          <w:rFonts w:ascii="Times New Roman" w:hAnsi="Times New Roman"/>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 w:history="1">
        <w:r>
          <w:rPr>
            <w:rStyle w:val="a3"/>
            <w:rFonts w:ascii="Times New Roman" w:hAnsi="Times New Roman"/>
            <w:sz w:val="28"/>
            <w:szCs w:val="28"/>
            <w:u w:val="none"/>
            <w:lang w:eastAsia="ru-RU"/>
          </w:rPr>
          <w:t>законом</w:t>
        </w:r>
      </w:hyperlink>
      <w:r>
        <w:rPr>
          <w:rFonts w:ascii="Times New Roman" w:hAnsi="Times New Roman"/>
          <w:sz w:val="28"/>
          <w:szCs w:val="28"/>
          <w:lang w:eastAsia="ru-RU"/>
        </w:rPr>
        <w:t xml:space="preserve"> от 25 декабря 2008 года N 273-ФЗ "О противодействии коррупции", Федеральным </w:t>
      </w:r>
      <w:hyperlink r:id="rId15" w:history="1">
        <w:r>
          <w:rPr>
            <w:rStyle w:val="a3"/>
            <w:rFonts w:ascii="Times New Roman" w:hAnsi="Times New Roman"/>
            <w:sz w:val="28"/>
            <w:szCs w:val="28"/>
            <w:u w:val="none"/>
            <w:lang w:eastAsia="ru-RU"/>
          </w:rPr>
          <w:t>законом</w:t>
        </w:r>
      </w:hyperlink>
      <w:r>
        <w:rPr>
          <w:rFonts w:ascii="Times New Roman" w:hAnsi="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Pr>
            <w:rStyle w:val="a3"/>
            <w:rFonts w:ascii="Times New Roman" w:hAnsi="Times New Roman"/>
            <w:sz w:val="28"/>
            <w:szCs w:val="28"/>
            <w:u w:val="none"/>
            <w:lang w:eastAsia="ru-RU"/>
          </w:rPr>
          <w:t>законом</w:t>
        </w:r>
      </w:hyperlink>
      <w:r>
        <w:rPr>
          <w:rFonts w:ascii="Times New Roman" w:hAnsi="Times New Roman"/>
          <w:sz w:val="28"/>
          <w:szCs w:val="28"/>
          <w:lang w:eastAsia="ru-RU"/>
        </w:rPr>
        <w:t xml:space="preserve"> от</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«Об общих принципах организации местного самоуправления в Российской Федерации». </w:t>
      </w:r>
      <w:proofErr w:type="gramEnd"/>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bookmarkStart w:id="1" w:name="Par2"/>
      <w:bookmarkEnd w:id="1"/>
      <w:r>
        <w:rPr>
          <w:rFonts w:ascii="Times New Roman" w:hAnsi="Times New Roman"/>
          <w:sz w:val="28"/>
          <w:szCs w:val="28"/>
          <w:lang w:eastAsia="ru-RU"/>
        </w:rP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Pr>
            <w:rStyle w:val="a3"/>
            <w:rFonts w:ascii="Times New Roman" w:hAnsi="Times New Roman"/>
            <w:sz w:val="28"/>
            <w:szCs w:val="28"/>
            <w:u w:val="none"/>
            <w:lang w:eastAsia="ru-RU"/>
          </w:rPr>
          <w:t>законодательством</w:t>
        </w:r>
      </w:hyperlink>
      <w:r>
        <w:rPr>
          <w:rFonts w:ascii="Times New Roman" w:hAnsi="Times New Roman"/>
          <w:sz w:val="28"/>
          <w:szCs w:val="28"/>
          <w:lang w:eastAsia="ru-RU"/>
        </w:rPr>
        <w:t xml:space="preserve"> Российской Федерации о противодействии коррупции депутатом, проводится по решению Губернатора в порядке установленным Законом Оренбургской области.</w:t>
      </w: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bookmarkStart w:id="2" w:name="Par6"/>
      <w:bookmarkEnd w:id="2"/>
      <w:r>
        <w:rPr>
          <w:rFonts w:ascii="Times New Roman" w:hAnsi="Times New Roman"/>
          <w:sz w:val="28"/>
          <w:szCs w:val="28"/>
          <w:lang w:eastAsia="ru-RU"/>
        </w:rPr>
        <w:t xml:space="preserve">6.3. </w:t>
      </w:r>
      <w:proofErr w:type="gramStart"/>
      <w:r>
        <w:rPr>
          <w:rFonts w:ascii="Times New Roman" w:hAnsi="Times New Roman"/>
          <w:sz w:val="28"/>
          <w:szCs w:val="28"/>
          <w:lang w:eastAsia="ru-RU"/>
        </w:rPr>
        <w:t>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предупреждение;</w:t>
      </w: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запрет занимать должности в представительном органе муниципального образования, до прекращения срока его полномочий;</w:t>
      </w: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запрет исполнять полномочия на постоянной основе до прекращения срока его полномочий.</w:t>
      </w: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6.3-1. Порядок принятия решения о применении к депутату, мер ответственности, указанных в </w:t>
      </w:r>
      <w:hyperlink r:id="rId18" w:anchor="Par6" w:history="1">
        <w:r>
          <w:rPr>
            <w:rStyle w:val="a3"/>
            <w:rFonts w:ascii="Times New Roman" w:hAnsi="Times New Roman"/>
            <w:color w:val="auto"/>
            <w:sz w:val="28"/>
            <w:szCs w:val="28"/>
            <w:u w:val="none"/>
            <w:lang w:eastAsia="ru-RU"/>
          </w:rPr>
          <w:t>части 6.</w:t>
        </w:r>
      </w:hyperlink>
      <w:r>
        <w:rPr>
          <w:rFonts w:ascii="Times New Roman" w:hAnsi="Times New Roman"/>
          <w:sz w:val="28"/>
          <w:szCs w:val="28"/>
          <w:lang w:eastAsia="ru-RU"/>
        </w:rPr>
        <w:t>2. настоящей статьи, определяется муниципальным правовым актом в соответствии с Законом  Оренбургской области.</w:t>
      </w:r>
    </w:p>
    <w:p w:rsidR="00D34645" w:rsidRDefault="00D34645" w:rsidP="00D34645">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6.4. Сведения о доходах, расходах, об имуществе и обязательствах имущественного характера, представленные депутатом, размещаются на официальном сайте органов местного самоуправления в информационно-телекоммуникационной сети "Интернет".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
    <w:p w:rsidR="00D34645" w:rsidRDefault="00D34645" w:rsidP="00D34645">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Статью 24 дополнить частью 13 следующего содержания:</w:t>
      </w:r>
    </w:p>
    <w:p w:rsidR="00D34645" w:rsidRDefault="00D34645" w:rsidP="00D34645">
      <w:pPr>
        <w:autoSpaceDE w:val="0"/>
        <w:autoSpaceDN w:val="0"/>
        <w:adjustRightInd w:val="0"/>
        <w:spacing w:after="0" w:line="240" w:lineRule="auto"/>
        <w:ind w:left="709"/>
        <w:jc w:val="both"/>
        <w:rPr>
          <w:rFonts w:ascii="Times New Roman" w:hAnsi="Times New Roman"/>
          <w:sz w:val="28"/>
          <w:szCs w:val="28"/>
        </w:rPr>
      </w:pP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kern w:val="2"/>
          <w:sz w:val="28"/>
          <w:szCs w:val="28"/>
        </w:rPr>
        <w:t xml:space="preserve">«13) </w:t>
      </w:r>
      <w:r>
        <w:rPr>
          <w:rFonts w:ascii="Times New Roman" w:hAnsi="Times New Roman"/>
          <w:sz w:val="28"/>
          <w:szCs w:val="28"/>
          <w:lang w:eastAsia="ru-RU"/>
        </w:rPr>
        <w:t xml:space="preserve">Лицо, замещающее муниципальную должность депутата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9" w:history="1">
        <w:r>
          <w:rPr>
            <w:rStyle w:val="a3"/>
            <w:rFonts w:ascii="Times New Roman" w:hAnsi="Times New Roman"/>
            <w:sz w:val="28"/>
            <w:szCs w:val="28"/>
            <w:u w:val="none"/>
            <w:lang w:eastAsia="ru-RU"/>
          </w:rPr>
          <w:t>частью</w:t>
        </w:r>
        <w:proofErr w:type="gramEnd"/>
        <w:r>
          <w:rPr>
            <w:rStyle w:val="a3"/>
            <w:rFonts w:ascii="Times New Roman" w:hAnsi="Times New Roman"/>
            <w:sz w:val="28"/>
            <w:szCs w:val="28"/>
            <w:u w:val="none"/>
            <w:lang w:eastAsia="ru-RU"/>
          </w:rPr>
          <w:t xml:space="preserve"> 1 статьи 3</w:t>
        </w:r>
      </w:hyperlink>
      <w:r>
        <w:rPr>
          <w:rFonts w:ascii="Times New Roman" w:hAnsi="Times New Roman"/>
          <w:sz w:val="28"/>
          <w:szCs w:val="28"/>
          <w:lang w:eastAsia="ru-RU"/>
        </w:rPr>
        <w:t xml:space="preserve"> Федерального закона от 3 декабря 2012 года N 230-ФЗ "О </w:t>
      </w:r>
      <w:proofErr w:type="gramStart"/>
      <w:r>
        <w:rPr>
          <w:rFonts w:ascii="Times New Roman" w:hAnsi="Times New Roman"/>
          <w:sz w:val="28"/>
          <w:szCs w:val="28"/>
          <w:lang w:eastAsia="ru-RU"/>
        </w:rPr>
        <w:t>контроле за</w:t>
      </w:r>
      <w:proofErr w:type="gramEnd"/>
      <w:r>
        <w:rPr>
          <w:rFonts w:ascii="Times New Roman" w:hAnsi="Times New Roman"/>
          <w:sz w:val="28"/>
          <w:szCs w:val="28"/>
          <w:lang w:eastAsia="ru-RU"/>
        </w:rPr>
        <w:t xml:space="preserve"> соответствием расходов лиц, замещающих государственные должности, и иных лиц их доходам".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
    <w:p w:rsidR="00D34645" w:rsidRDefault="00D34645" w:rsidP="00D34645">
      <w:pPr>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Часть 4 статьи 26 изложить в новой редакции, следующего содержания:</w:t>
      </w:r>
    </w:p>
    <w:p w:rsidR="00D34645" w:rsidRDefault="00D34645" w:rsidP="00D34645">
      <w:pPr>
        <w:autoSpaceDE w:val="0"/>
        <w:autoSpaceDN w:val="0"/>
        <w:adjustRightInd w:val="0"/>
        <w:spacing w:after="0" w:line="240" w:lineRule="auto"/>
        <w:ind w:left="709"/>
        <w:jc w:val="both"/>
        <w:rPr>
          <w:rFonts w:ascii="Times New Roman" w:hAnsi="Times New Roman"/>
          <w:sz w:val="28"/>
          <w:szCs w:val="28"/>
          <w:lang w:eastAsia="ru-RU"/>
        </w:rPr>
      </w:pPr>
    </w:p>
    <w:p w:rsidR="00D34645" w:rsidRDefault="00D34645" w:rsidP="00D34645">
      <w:pPr>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«4. Глава сельсовета не вправе:</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заниматься предпринимательской деятельностью лично или через доверенных лиц;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участвовать в управлении коммерческой или некоммерческой организацией, за исключением следующих случаев: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установленном законом Оренбургской области;</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иные случаи, предусмотренные федеральными законами;</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ascii="Times New Roman" w:hAnsi="Times New Roman"/>
          <w:sz w:val="28"/>
          <w:szCs w:val="28"/>
          <w:lang w:eastAsia="ru-RU"/>
        </w:rPr>
        <w:t>».</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
    <w:p w:rsidR="00D34645" w:rsidRDefault="00D34645" w:rsidP="00D34645">
      <w:pPr>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Статью 26 дополнить частью 11 следующего содержания:</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официальном сайте органа местного самоуправления в информационно-телекоммуникационной сети "Интернет"</w:t>
      </w:r>
      <w:r>
        <w:rPr>
          <w:rFonts w:ascii="Times New Roman" w:hAnsi="Times New Roman"/>
          <w:sz w:val="28"/>
          <w:szCs w:val="28"/>
          <w:lang w:eastAsia="ru-RU"/>
        </w:rPr>
        <w:t xml:space="preserve">».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
    <w:p w:rsidR="00D34645" w:rsidRDefault="00D34645" w:rsidP="00D34645">
      <w:pPr>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Пункт 2 части 1 статьи 28 изложить в новой редакции следующего содержания:</w:t>
      </w:r>
    </w:p>
    <w:p w:rsidR="00D34645" w:rsidRDefault="00D34645" w:rsidP="00D34645">
      <w:pPr>
        <w:autoSpaceDE w:val="0"/>
        <w:autoSpaceDN w:val="0"/>
        <w:adjustRightInd w:val="0"/>
        <w:spacing w:after="0" w:line="240" w:lineRule="auto"/>
        <w:ind w:left="709"/>
        <w:jc w:val="both"/>
        <w:rPr>
          <w:rFonts w:ascii="Times New Roman" w:hAnsi="Times New Roman"/>
          <w:sz w:val="28"/>
          <w:szCs w:val="28"/>
          <w:lang w:eastAsia="ru-RU"/>
        </w:rPr>
      </w:pP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w:t>
      </w:r>
      <w:r>
        <w:rPr>
          <w:rFonts w:ascii="Times New Roman" w:hAnsi="Times New Roman"/>
          <w:sz w:val="28"/>
          <w:szCs w:val="28"/>
        </w:rPr>
        <w:t xml:space="preserve">2) участвовать в управлении коммерческой или некоммерческой организацией, за исключением следующих случаев: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xml:space="preserve">, установленном законом Оренбургской области;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иные случаи, предусмотренные федеральными законами; </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2.1) заниматься предпринимательской деятельностью лично или через доверенных лиц</w:t>
      </w:r>
      <w:r>
        <w:rPr>
          <w:rFonts w:ascii="Times New Roman" w:hAnsi="Times New Roman"/>
          <w:sz w:val="28"/>
          <w:szCs w:val="28"/>
          <w:lang w:eastAsia="ru-RU"/>
        </w:rPr>
        <w:t>».</w:t>
      </w:r>
    </w:p>
    <w:p w:rsidR="00D34645" w:rsidRDefault="00D34645" w:rsidP="00D34645">
      <w:pPr>
        <w:autoSpaceDE w:val="0"/>
        <w:autoSpaceDN w:val="0"/>
        <w:adjustRightInd w:val="0"/>
        <w:spacing w:after="0" w:line="240" w:lineRule="auto"/>
        <w:ind w:firstLine="709"/>
        <w:jc w:val="both"/>
        <w:rPr>
          <w:rFonts w:ascii="Times New Roman" w:hAnsi="Times New Roman"/>
          <w:sz w:val="28"/>
          <w:szCs w:val="28"/>
          <w:lang w:eastAsia="ru-RU"/>
        </w:rPr>
      </w:pPr>
    </w:p>
    <w:p w:rsidR="00D34645" w:rsidRDefault="00D34645" w:rsidP="00310A7C">
      <w:pPr>
        <w:spacing w:after="0" w:line="240" w:lineRule="auto"/>
        <w:jc w:val="both"/>
      </w:pPr>
    </w:p>
    <w:sectPr w:rsidR="00D34645" w:rsidSect="00FC0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50D"/>
    <w:multiLevelType w:val="hybridMultilevel"/>
    <w:tmpl w:val="9A426B2C"/>
    <w:lvl w:ilvl="0" w:tplc="0BDC3488">
      <w:start w:val="1"/>
      <w:numFmt w:val="decimal"/>
      <w:lvlText w:val="%1."/>
      <w:lvlJc w:val="left"/>
      <w:pPr>
        <w:ind w:left="1834"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2C1D0A"/>
    <w:multiLevelType w:val="hybridMultilevel"/>
    <w:tmpl w:val="99C0C64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CE71BC"/>
    <w:multiLevelType w:val="hybridMultilevel"/>
    <w:tmpl w:val="F65E010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08"/>
  <w:characterSpacingControl w:val="doNotCompress"/>
  <w:savePreviewPicture/>
  <w:compat/>
  <w:rsids>
    <w:rsidRoot w:val="00310A7C"/>
    <w:rsid w:val="00247490"/>
    <w:rsid w:val="00306A9E"/>
    <w:rsid w:val="00310A7C"/>
    <w:rsid w:val="00AD750B"/>
    <w:rsid w:val="00C70425"/>
    <w:rsid w:val="00D34645"/>
    <w:rsid w:val="00DA4B6C"/>
    <w:rsid w:val="00E14292"/>
    <w:rsid w:val="00FC0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4645"/>
    <w:rPr>
      <w:color w:val="0000FF"/>
      <w:u w:val="single"/>
    </w:rPr>
  </w:style>
</w:styles>
</file>

<file path=word/webSettings.xml><?xml version="1.0" encoding="utf-8"?>
<w:webSettings xmlns:r="http://schemas.openxmlformats.org/officeDocument/2006/relationships" xmlns:w="http://schemas.openxmlformats.org/wordprocessingml/2006/main">
  <w:divs>
    <w:div w:id="5952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FC7BFBD26A174C5DDD4CC4D761788F4EF69FAA20DA2B3C77165D9624890CCD9A8EF458D33A63811603691486788940105C78CB795tEi3I" TargetMode="External"/><Relationship Id="rId13" Type="http://schemas.openxmlformats.org/officeDocument/2006/relationships/hyperlink" Target="consultantplus://offline/ref=89E2B23ADEB18701A2446C3791BD107CA4B3E0AA38EF35847E7B53869F3DC3396B95FD069E467374CF2BB4AFF3W3Y1K" TargetMode="External"/><Relationship Id="rId18" Type="http://schemas.openxmlformats.org/officeDocument/2006/relationships/hyperlink" Target="file:///C:\Users\User\Downloads\&#1080;&#1079;&#1084;&#1077;&#1085;&#1077;&#1085;&#1080;&#1103;%20&#1074;%20&#1089;&#1077;&#1083;&#1100;&#1089;&#1086;&#1074;&#1077;&#1090;&#1099;%20(5).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E2FC7BFBD26A174C5DDD4CC4D761788F4EF69FAA20DA2B3C77165D9624890CCD9A8EF458D33A63811603691486788940105C78CB795tEi3I" TargetMode="External"/><Relationship Id="rId12" Type="http://schemas.openxmlformats.org/officeDocument/2006/relationships/hyperlink" Target="consultantplus://offline/ref=CE2FC7BFBD26A174C5DDD4CC4D761788F4EF69FAA20DA2B3C77165D9624890CCD9A8EF458F3CAE3811603691486788940105C78CB795tEi3I" TargetMode="External"/><Relationship Id="rId17" Type="http://schemas.openxmlformats.org/officeDocument/2006/relationships/hyperlink" Target="consultantplus://offline/ref=89E2B23ADEB18701A2446C3791BD107CA4B3E0AA38EF35847E7B53869F3DC3397995A50D974C39248B60BBAFF3267DAE4C81506FW4Y9K" TargetMode="External"/><Relationship Id="rId2" Type="http://schemas.openxmlformats.org/officeDocument/2006/relationships/styles" Target="styles.xml"/><Relationship Id="rId16" Type="http://schemas.openxmlformats.org/officeDocument/2006/relationships/hyperlink" Target="consultantplus://offline/ref=89E2B23ADEB18701A2446C3791BD107CA4B3E0AA38ED35847E7B53869F3DC3396B95FD069E467374CF2BB4AFF3W3Y1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E2FC7BFBD26A174C5DDD4CC4D761788F4EF69FAA20DA2B3C77165D9624890CCCBA8B74A8836B133462F70C447t6i7I" TargetMode="External"/><Relationship Id="rId11" Type="http://schemas.openxmlformats.org/officeDocument/2006/relationships/hyperlink" Target="consultantplus://offline/ref=CE2FC7BFBD26A174C5DDD4CC4D761788F4EF69FAA20DA2B3C77165D9624890CCD9A8EF468E31A83811603691486788940105C78CB795tEi3I" TargetMode="External"/><Relationship Id="rId5" Type="http://schemas.openxmlformats.org/officeDocument/2006/relationships/hyperlink" Target="consultantplus://offline/ref=CE2FC7BFBD26A174C5DDD4CC4D761788F4EF69FAA20DA2B3C77165D9624890CCD9A8EF448832A467147527C94565948A0218DB8EB5t9i7I" TargetMode="External"/><Relationship Id="rId15" Type="http://schemas.openxmlformats.org/officeDocument/2006/relationships/hyperlink" Target="consultantplus://offline/ref=89E2B23ADEB18701A2446C3791BD107CA5BBEEA93BE935847E7B53869F3DC3396B95FD069E467374CF2BB4AFF3W3Y1K" TargetMode="External"/><Relationship Id="rId10" Type="http://schemas.openxmlformats.org/officeDocument/2006/relationships/hyperlink" Target="consultantplus://offline/ref=CE2FC7BFBD26A174C5DDD4CC4D761788F4EF69FAA20DA2B3C77165D9624890CCD9A8EF468834AB35413A26950132878A0318D98DA995E342t4i0I" TargetMode="External"/><Relationship Id="rId19" Type="http://schemas.openxmlformats.org/officeDocument/2006/relationships/hyperlink" Target="consultantplus://offline/ref=D059737C772EC7F1E1FF1B69151F7655F0AE308B8049BAB6C59B44BDD7DB65F34776E9006F63A24BAB6DAC3509B2BD39F2AE1AF4D660705ET5FCJ" TargetMode="External"/><Relationship Id="rId4" Type="http://schemas.openxmlformats.org/officeDocument/2006/relationships/webSettings" Target="webSettings.xml"/><Relationship Id="rId9" Type="http://schemas.openxmlformats.org/officeDocument/2006/relationships/hyperlink" Target="consultantplus://offline/ref=CE2FC7BFBD26A174C5DDD4CC4D761788F4EF6EFDA303A2B3C77165D9624890CCD9A8EF468934AC374E652380106A8A881F06DA90B597E1t4i0I" TargetMode="External"/><Relationship Id="rId14" Type="http://schemas.openxmlformats.org/officeDocument/2006/relationships/hyperlink" Target="consultantplus://offline/ref=89E2B23ADEB18701A2446C3791BD107CA4B3E0AA38EF35847E7B53869F3DC3396B95FD069E467374CF2BB4AFF3W3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3028</Words>
  <Characters>17265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2020-03-02T12:06:00Z</dcterms:created>
  <dcterms:modified xsi:type="dcterms:W3CDTF">2020-03-03T06:10:00Z</dcterms:modified>
</cp:coreProperties>
</file>