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Приложение к Решению</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 xml:space="preserve">                                                          Совета депутатов </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муниципального образования</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bCs/>
          <w:color w:val="943634"/>
          <w:kern w:val="1"/>
          <w:sz w:val="24"/>
          <w:szCs w:val="24"/>
          <w:lang w:eastAsia="hi-IN" w:bidi="hi-IN"/>
        </w:rPr>
        <w:t>Чапаевский сельсовет</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Тюльганского района</w:t>
      </w:r>
    </w:p>
    <w:p w:rsidR="001C125B" w:rsidRPr="001C125B" w:rsidRDefault="001C125B" w:rsidP="001C125B">
      <w:pPr>
        <w:suppressAutoHyphens/>
        <w:spacing w:after="0" w:line="240" w:lineRule="auto"/>
        <w:ind w:right="-6" w:firstLine="709"/>
        <w:jc w:val="right"/>
        <w:rPr>
          <w:rFonts w:ascii="Times New Roman" w:eastAsia="Times New Roman" w:hAnsi="Times New Roman" w:cs="Times New Roman"/>
          <w:color w:val="943634"/>
          <w:kern w:val="1"/>
          <w:sz w:val="24"/>
          <w:szCs w:val="24"/>
          <w:lang w:eastAsia="hi-IN" w:bidi="hi-IN"/>
        </w:rPr>
      </w:pPr>
      <w:r w:rsidRPr="001C125B">
        <w:rPr>
          <w:rFonts w:ascii="Times New Roman" w:eastAsia="Times New Roman" w:hAnsi="Times New Roman" w:cs="Times New Roman"/>
          <w:color w:val="943634"/>
          <w:kern w:val="1"/>
          <w:sz w:val="24"/>
          <w:szCs w:val="24"/>
          <w:lang w:eastAsia="hi-IN" w:bidi="hi-IN"/>
        </w:rPr>
        <w:t>Оренбургской области</w:t>
      </w:r>
    </w:p>
    <w:p w:rsidR="001C125B" w:rsidRPr="001C125B" w:rsidRDefault="001C125B" w:rsidP="001C125B">
      <w:pPr>
        <w:spacing w:after="0" w:line="240" w:lineRule="auto"/>
        <w:ind w:right="-6" w:firstLine="709"/>
        <w:jc w:val="right"/>
        <w:rPr>
          <w:rFonts w:ascii="Times New Roman" w:eastAsia="Times New Roman" w:hAnsi="Times New Roman" w:cs="Times New Roman"/>
          <w:b/>
          <w:bCs/>
          <w:caps/>
          <w:color w:val="943634"/>
          <w:sz w:val="24"/>
          <w:szCs w:val="24"/>
        </w:rPr>
      </w:pPr>
      <w:r w:rsidRPr="001C125B">
        <w:rPr>
          <w:rFonts w:ascii="Times New Roman" w:eastAsia="Times New Roman" w:hAnsi="Times New Roman" w:cs="Times New Roman"/>
          <w:color w:val="943634"/>
          <w:kern w:val="1"/>
          <w:sz w:val="24"/>
          <w:szCs w:val="24"/>
          <w:lang w:eastAsia="hi-IN" w:bidi="hi-IN"/>
        </w:rPr>
        <w:t xml:space="preserve">      </w:t>
      </w:r>
      <w:r w:rsidRPr="001C125B">
        <w:rPr>
          <w:rFonts w:ascii="Times New Roman" w:eastAsia="Times New Roman" w:hAnsi="Times New Roman" w:cs="Times New Roman"/>
          <w:color w:val="943634"/>
          <w:kern w:val="1"/>
          <w:sz w:val="24"/>
          <w:szCs w:val="24"/>
          <w:lang w:eastAsia="hi-IN" w:bidi="hi-IN"/>
        </w:rPr>
        <w:tab/>
        <w:t>от 13.04.2018г. №153</w:t>
      </w:r>
    </w:p>
    <w:p w:rsidR="001C125B" w:rsidRPr="001C125B" w:rsidRDefault="001C125B" w:rsidP="001C125B">
      <w:pPr>
        <w:spacing w:after="0" w:line="240" w:lineRule="auto"/>
        <w:ind w:firstLine="851"/>
        <w:jc w:val="right"/>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right"/>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right"/>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right"/>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center"/>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851"/>
        <w:jc w:val="center"/>
        <w:rPr>
          <w:rFonts w:ascii="Times New Roman" w:eastAsia="Times New Roman" w:hAnsi="Times New Roman" w:cs="Times New Roman"/>
          <w:b/>
          <w:bCs/>
          <w:caps/>
          <w:sz w:val="28"/>
          <w:szCs w:val="28"/>
        </w:rPr>
      </w:pPr>
    </w:p>
    <w:p w:rsidR="001C125B" w:rsidRPr="001C125B" w:rsidRDefault="001C125B" w:rsidP="001C125B">
      <w:pPr>
        <w:spacing w:after="0" w:line="240" w:lineRule="auto"/>
        <w:ind w:firstLine="709"/>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 xml:space="preserve">ВНЕСЕНИЕ ИЗМЕНЕНИЙ В </w:t>
      </w:r>
    </w:p>
    <w:p w:rsidR="001C125B" w:rsidRPr="001C125B" w:rsidRDefault="001C125B" w:rsidP="001C125B">
      <w:pPr>
        <w:spacing w:after="0" w:line="240" w:lineRule="auto"/>
        <w:ind w:firstLine="851"/>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правила землепользования и застройки</w:t>
      </w:r>
    </w:p>
    <w:p w:rsidR="001C125B" w:rsidRPr="001C125B" w:rsidRDefault="001C125B" w:rsidP="001C125B">
      <w:pPr>
        <w:shd w:val="clear" w:color="auto" w:fill="FFFFFF"/>
        <w:spacing w:after="120" w:line="240" w:lineRule="auto"/>
        <w:ind w:firstLine="709"/>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МУНИЦИПАЛЬНОГО ОБРАЗОВАНИЯ</w:t>
      </w:r>
    </w:p>
    <w:p w:rsidR="001C125B" w:rsidRPr="001C125B" w:rsidRDefault="001C125B" w:rsidP="001C125B">
      <w:pPr>
        <w:shd w:val="clear" w:color="auto" w:fill="FFFFFF"/>
        <w:spacing w:after="120" w:line="240" w:lineRule="auto"/>
        <w:ind w:firstLine="709"/>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ЧАПАЕВСКИЙ СЕЛЬСОВЕТ</w:t>
      </w:r>
    </w:p>
    <w:p w:rsidR="001C125B" w:rsidRDefault="001C125B" w:rsidP="001C125B">
      <w:pPr>
        <w:shd w:val="clear" w:color="auto" w:fill="FFFFFF"/>
        <w:spacing w:after="120" w:line="240" w:lineRule="auto"/>
        <w:jc w:val="center"/>
        <w:rPr>
          <w:rFonts w:ascii="Times New Roman" w:eastAsia="Times New Roman" w:hAnsi="Times New Roman" w:cs="Times New Roman"/>
          <w:b/>
          <w:bCs/>
          <w:caps/>
          <w:color w:val="943634"/>
          <w:sz w:val="28"/>
          <w:szCs w:val="28"/>
        </w:rPr>
      </w:pPr>
      <w:r w:rsidRPr="001C125B">
        <w:rPr>
          <w:rFonts w:ascii="Times New Roman" w:eastAsia="Times New Roman" w:hAnsi="Times New Roman" w:cs="Times New Roman"/>
          <w:b/>
          <w:bCs/>
          <w:caps/>
          <w:color w:val="943634"/>
          <w:sz w:val="28"/>
          <w:szCs w:val="28"/>
        </w:rPr>
        <w:t>ТЮЛЬГАНСКОГО РАЙОНА</w:t>
      </w:r>
    </w:p>
    <w:p w:rsidR="000B5A1F" w:rsidRPr="000B5A1F" w:rsidRDefault="000B5A1F" w:rsidP="001C125B">
      <w:pPr>
        <w:shd w:val="clear" w:color="auto" w:fill="FFFFFF"/>
        <w:spacing w:after="120" w:line="240" w:lineRule="auto"/>
        <w:jc w:val="center"/>
        <w:rPr>
          <w:rFonts w:ascii="Times New Roman" w:hAnsi="Times New Roman" w:cs="Times New Roman"/>
          <w:b/>
          <w:bCs/>
          <w:caps/>
          <w:color w:val="943634" w:themeColor="accent2" w:themeShade="BF"/>
          <w:sz w:val="28"/>
          <w:szCs w:val="28"/>
        </w:rPr>
      </w:pPr>
      <w:r w:rsidRPr="000B5A1F">
        <w:rPr>
          <w:rFonts w:ascii="Times New Roman" w:hAnsi="Times New Roman" w:cs="Times New Roman"/>
          <w:b/>
          <w:bCs/>
          <w:caps/>
          <w:color w:val="943634" w:themeColor="accent2" w:themeShade="BF"/>
          <w:sz w:val="28"/>
          <w:szCs w:val="28"/>
        </w:rPr>
        <w:t>ОРЕНБУРГСКОЙ ОБЛАСТИ</w:t>
      </w:r>
    </w:p>
    <w:p w:rsidR="00490145"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7E6779" w:rsidRPr="00B25EC8" w:rsidRDefault="007E6779" w:rsidP="001C125B">
      <w:pPr>
        <w:shd w:val="clear" w:color="auto" w:fill="FFFFFF"/>
        <w:spacing w:after="0"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 xml:space="preserve">ЧАСТЬ </w:t>
      </w:r>
      <w:r w:rsidRPr="00B25EC8">
        <w:rPr>
          <w:rFonts w:ascii="Times New Roman" w:hAnsi="Times New Roman" w:cs="Times New Roman"/>
          <w:b/>
          <w:bCs/>
          <w:color w:val="943634" w:themeColor="accent2" w:themeShade="BF"/>
          <w:sz w:val="24"/>
          <w:szCs w:val="24"/>
          <w:lang w:val="en-US"/>
        </w:rPr>
        <w:t>II</w:t>
      </w:r>
      <w:r w:rsidRPr="00B25EC8">
        <w:rPr>
          <w:rFonts w:ascii="Times New Roman" w:hAnsi="Times New Roman" w:cs="Times New Roman"/>
          <w:b/>
          <w:bCs/>
          <w:color w:val="943634" w:themeColor="accent2" w:themeShade="BF"/>
          <w:sz w:val="24"/>
          <w:szCs w:val="24"/>
        </w:rPr>
        <w:t>.</w:t>
      </w:r>
    </w:p>
    <w:p w:rsidR="007E6779" w:rsidRPr="00B25EC8" w:rsidRDefault="007E6779" w:rsidP="001C125B">
      <w:pPr>
        <w:shd w:val="clear" w:color="auto" w:fill="FFFFFF"/>
        <w:spacing w:after="0"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КАРТЫ ГРАДОСТРОИТЕЛЬНОГО ЗОНИРОВАНИЯ.</w:t>
      </w:r>
    </w:p>
    <w:p w:rsidR="002B12B1" w:rsidRPr="007D5494" w:rsidRDefault="002B12B1" w:rsidP="00584DD3">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1C125B">
      <w:pPr>
        <w:shd w:val="clear" w:color="auto" w:fill="FFFFFF"/>
        <w:spacing w:after="0"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1C125B">
      <w:pPr>
        <w:shd w:val="clear" w:color="auto" w:fill="FFFFFF"/>
        <w:spacing w:after="0"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ГРАДОСТРОИТЕЛЬНЫЕ РЕГЛАМЕНТЫ</w:t>
      </w:r>
    </w:p>
    <w:p w:rsidR="007E6779" w:rsidRPr="00584DD3" w:rsidRDefault="007E6779" w:rsidP="001C125B">
      <w:pPr>
        <w:shd w:val="clear" w:color="auto" w:fill="FFFFFF"/>
        <w:spacing w:after="0"/>
        <w:ind w:right="-1"/>
        <w:jc w:val="center"/>
        <w:rPr>
          <w:rFonts w:ascii="Times New Roman" w:eastAsia="Times New Roman" w:hAnsi="Times New Roman" w:cs="Times New Roman"/>
          <w:b/>
          <w:bCs/>
          <w:color w:val="943634" w:themeColor="accent2" w:themeShade="BF"/>
          <w:sz w:val="32"/>
          <w:szCs w:val="32"/>
        </w:rPr>
      </w:pPr>
      <w:r w:rsidRPr="00584DD3">
        <w:rPr>
          <w:rFonts w:ascii="Times New Roman" w:eastAsia="Times New Roman" w:hAnsi="Times New Roman" w:cs="Times New Roman"/>
          <w:b/>
          <w:bCs/>
          <w:color w:val="943634" w:themeColor="accent2" w:themeShade="BF"/>
          <w:sz w:val="32"/>
          <w:szCs w:val="32"/>
        </w:rPr>
        <w:t>(Актуализированная редакция</w:t>
      </w:r>
      <w:r w:rsidR="00F947D4">
        <w:rPr>
          <w:rFonts w:ascii="Times New Roman" w:eastAsia="Times New Roman" w:hAnsi="Times New Roman" w:cs="Times New Roman"/>
          <w:b/>
          <w:bCs/>
          <w:color w:val="943634" w:themeColor="accent2" w:themeShade="BF"/>
          <w:sz w:val="32"/>
          <w:szCs w:val="32"/>
        </w:rPr>
        <w:t xml:space="preserve">. </w:t>
      </w:r>
      <w:r w:rsidR="00F947D4" w:rsidRPr="00F947D4">
        <w:rPr>
          <w:rFonts w:ascii="Times New Roman" w:eastAsia="Times New Roman" w:hAnsi="Times New Roman" w:cs="Times New Roman"/>
          <w:b/>
          <w:bCs/>
          <w:color w:val="943634" w:themeColor="accent2" w:themeShade="BF"/>
          <w:sz w:val="32"/>
          <w:szCs w:val="32"/>
        </w:rPr>
        <w:t>Приложение 2</w:t>
      </w:r>
      <w:r w:rsidRPr="00584DD3">
        <w:rPr>
          <w:rFonts w:ascii="Times New Roman" w:eastAsia="Times New Roman" w:hAnsi="Times New Roman" w:cs="Times New Roman"/>
          <w:b/>
          <w:bCs/>
          <w:color w:val="943634" w:themeColor="accent2" w:themeShade="BF"/>
          <w:sz w:val="32"/>
          <w:szCs w:val="32"/>
        </w:rPr>
        <w:t>)</w:t>
      </w:r>
    </w:p>
    <w:p w:rsidR="00490145" w:rsidRDefault="00490145" w:rsidP="007E6779">
      <w:pPr>
        <w:shd w:val="clear" w:color="auto" w:fill="FFFFFF"/>
        <w:spacing w:line="240" w:lineRule="auto"/>
        <w:ind w:firstLine="851"/>
        <w:rPr>
          <w:rFonts w:ascii="Times New Roman" w:hAnsi="Times New Roman" w:cs="Times New Roman"/>
          <w:b/>
          <w:bCs/>
          <w:sz w:val="28"/>
          <w:szCs w:val="28"/>
        </w:rPr>
      </w:pP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E80018" w:rsidRPr="006F2B89" w:rsidRDefault="00E80018"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3F1628" w:rsidRDefault="00490145"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r w:rsidRPr="003F1628">
        <w:rPr>
          <w:rFonts w:ascii="Times New Roman" w:eastAsia="Times New Roman" w:hAnsi="Times New Roman" w:cs="Times New Roman"/>
          <w:color w:val="C0504D" w:themeColor="accent2"/>
          <w:sz w:val="24"/>
          <w:szCs w:val="24"/>
        </w:rPr>
        <w:t>201</w:t>
      </w:r>
      <w:r w:rsidR="001C125B">
        <w:rPr>
          <w:rFonts w:ascii="Times New Roman" w:eastAsia="Times New Roman" w:hAnsi="Times New Roman" w:cs="Times New Roman"/>
          <w:color w:val="C0504D" w:themeColor="accent2"/>
          <w:sz w:val="24"/>
          <w:szCs w:val="24"/>
        </w:rPr>
        <w:t>8</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EndPr/>
      <w:sdtContent>
        <w:p w:rsidR="00CF7734" w:rsidRDefault="00CF7734">
          <w:pPr>
            <w:pStyle w:val="ad"/>
          </w:pPr>
          <w:r>
            <w:t>Оглавление</w:t>
          </w:r>
        </w:p>
        <w:p w:rsidR="00BA7A42" w:rsidRDefault="00BA7A42">
          <w:pPr>
            <w:pStyle w:val="17"/>
            <w:tabs>
              <w:tab w:val="right" w:leader="dot" w:pos="9911"/>
            </w:tabs>
          </w:pPr>
        </w:p>
        <w:p w:rsidR="003C28FA" w:rsidRDefault="00CF7734">
          <w:pPr>
            <w:pStyle w:val="17"/>
            <w:tabs>
              <w:tab w:val="right" w:leader="dot" w:pos="9911"/>
            </w:tabs>
            <w:rPr>
              <w:noProof/>
            </w:rPr>
          </w:pPr>
          <w:r>
            <w:fldChar w:fldCharType="begin"/>
          </w:r>
          <w:r>
            <w:instrText xml:space="preserve"> TOC \o "1-3" \h \z \u </w:instrText>
          </w:r>
          <w:r>
            <w:fldChar w:fldCharType="separate"/>
          </w:r>
          <w:hyperlink w:anchor="_Toc480896174" w:history="1">
            <w:r w:rsidR="003C28FA" w:rsidRPr="00DB33EA">
              <w:rPr>
                <w:rStyle w:val="ac"/>
                <w:rFonts w:eastAsia="Times New Roman"/>
                <w:noProof/>
              </w:rPr>
              <w:t>ЧАСТЬ II. КАРТА ГРАДОСТРОИТЕЛЬНОГО ЗОНИРОВАНИЯ. КАРТА ЗОН С ОСОБЫМИ УСЛОВИЯМИ ИСПОЛЬЗОВАНИЯ ТЕРРИТОРИЙ.</w:t>
            </w:r>
            <w:r w:rsidR="003C28FA">
              <w:rPr>
                <w:noProof/>
                <w:webHidden/>
              </w:rPr>
              <w:tab/>
            </w:r>
            <w:r w:rsidR="003C28FA">
              <w:rPr>
                <w:noProof/>
                <w:webHidden/>
              </w:rPr>
              <w:fldChar w:fldCharType="begin"/>
            </w:r>
            <w:r w:rsidR="003C28FA">
              <w:rPr>
                <w:noProof/>
                <w:webHidden/>
              </w:rPr>
              <w:instrText xml:space="preserve"> PAGEREF _Toc480896174 \h </w:instrText>
            </w:r>
            <w:r w:rsidR="003C28FA">
              <w:rPr>
                <w:noProof/>
                <w:webHidden/>
              </w:rPr>
            </w:r>
            <w:r w:rsidR="003C28FA">
              <w:rPr>
                <w:noProof/>
                <w:webHidden/>
              </w:rPr>
              <w:fldChar w:fldCharType="separate"/>
            </w:r>
            <w:r w:rsidR="00427C30">
              <w:rPr>
                <w:noProof/>
                <w:webHidden/>
              </w:rPr>
              <w:t>3</w:t>
            </w:r>
            <w:r w:rsidR="003C28FA">
              <w:rPr>
                <w:noProof/>
                <w:webHidden/>
              </w:rPr>
              <w:fldChar w:fldCharType="end"/>
            </w:r>
          </w:hyperlink>
        </w:p>
        <w:p w:rsidR="003C28FA" w:rsidRDefault="00520741">
          <w:pPr>
            <w:pStyle w:val="17"/>
            <w:tabs>
              <w:tab w:val="right" w:leader="dot" w:pos="9911"/>
            </w:tabs>
            <w:rPr>
              <w:noProof/>
            </w:rPr>
          </w:pPr>
          <w:hyperlink w:anchor="_Toc480896175" w:history="1">
            <w:r w:rsidR="003C28FA" w:rsidRPr="00DB33EA">
              <w:rPr>
                <w:rStyle w:val="ac"/>
                <w:noProof/>
              </w:rPr>
              <w:t>Глава 12. Карта градостроительного зонирования.</w:t>
            </w:r>
            <w:r w:rsidR="003C28FA">
              <w:rPr>
                <w:noProof/>
                <w:webHidden/>
              </w:rPr>
              <w:tab/>
            </w:r>
            <w:r w:rsidR="003C28FA">
              <w:rPr>
                <w:noProof/>
                <w:webHidden/>
              </w:rPr>
              <w:fldChar w:fldCharType="begin"/>
            </w:r>
            <w:r w:rsidR="003C28FA">
              <w:rPr>
                <w:noProof/>
                <w:webHidden/>
              </w:rPr>
              <w:instrText xml:space="preserve"> PAGEREF _Toc480896175 \h </w:instrText>
            </w:r>
            <w:r w:rsidR="003C28FA">
              <w:rPr>
                <w:noProof/>
                <w:webHidden/>
              </w:rPr>
            </w:r>
            <w:r w:rsidR="003C28FA">
              <w:rPr>
                <w:noProof/>
                <w:webHidden/>
              </w:rPr>
              <w:fldChar w:fldCharType="separate"/>
            </w:r>
            <w:r w:rsidR="00427C30">
              <w:rPr>
                <w:noProof/>
                <w:webHidden/>
              </w:rPr>
              <w:t>3</w:t>
            </w:r>
            <w:r w:rsidR="003C28FA">
              <w:rPr>
                <w:noProof/>
                <w:webHidden/>
              </w:rPr>
              <w:fldChar w:fldCharType="end"/>
            </w:r>
          </w:hyperlink>
        </w:p>
        <w:p w:rsidR="003C28FA" w:rsidRDefault="00520741">
          <w:pPr>
            <w:pStyle w:val="17"/>
            <w:tabs>
              <w:tab w:val="right" w:leader="dot" w:pos="9911"/>
            </w:tabs>
            <w:rPr>
              <w:noProof/>
            </w:rPr>
          </w:pPr>
          <w:hyperlink w:anchor="_Toc480896176" w:history="1">
            <w:r w:rsidR="003C28FA" w:rsidRPr="00DB33EA">
              <w:rPr>
                <w:rStyle w:val="ac"/>
                <w:i/>
                <w:noProof/>
              </w:rPr>
              <w:t>Статья 42.  Карта градостроительного зонирования территории</w:t>
            </w:r>
            <w:r w:rsidR="003C28FA">
              <w:rPr>
                <w:noProof/>
                <w:webHidden/>
              </w:rPr>
              <w:tab/>
            </w:r>
            <w:r w:rsidR="003C28FA">
              <w:rPr>
                <w:noProof/>
                <w:webHidden/>
              </w:rPr>
              <w:fldChar w:fldCharType="begin"/>
            </w:r>
            <w:r w:rsidR="003C28FA">
              <w:rPr>
                <w:noProof/>
                <w:webHidden/>
              </w:rPr>
              <w:instrText xml:space="preserve"> PAGEREF _Toc480896176 \h </w:instrText>
            </w:r>
            <w:r w:rsidR="003C28FA">
              <w:rPr>
                <w:noProof/>
                <w:webHidden/>
              </w:rPr>
            </w:r>
            <w:r w:rsidR="003C28FA">
              <w:rPr>
                <w:noProof/>
                <w:webHidden/>
              </w:rPr>
              <w:fldChar w:fldCharType="separate"/>
            </w:r>
            <w:r w:rsidR="00427C30">
              <w:rPr>
                <w:noProof/>
                <w:webHidden/>
              </w:rPr>
              <w:t>3</w:t>
            </w:r>
            <w:r w:rsidR="003C28FA">
              <w:rPr>
                <w:noProof/>
                <w:webHidden/>
              </w:rPr>
              <w:fldChar w:fldCharType="end"/>
            </w:r>
          </w:hyperlink>
        </w:p>
        <w:p w:rsidR="003C28FA" w:rsidRDefault="00520741">
          <w:pPr>
            <w:pStyle w:val="17"/>
            <w:tabs>
              <w:tab w:val="right" w:leader="dot" w:pos="9911"/>
            </w:tabs>
            <w:rPr>
              <w:noProof/>
            </w:rPr>
          </w:pPr>
          <w:hyperlink w:anchor="_Toc480896177" w:history="1">
            <w:r w:rsidR="003C28FA" w:rsidRPr="00DB33EA">
              <w:rPr>
                <w:rStyle w:val="ac"/>
                <w:rFonts w:eastAsia="Times New Roman"/>
                <w:noProof/>
              </w:rPr>
              <w:t xml:space="preserve">ЧАСТЬ </w:t>
            </w:r>
            <w:r w:rsidR="003C28FA" w:rsidRPr="00DB33EA">
              <w:rPr>
                <w:rStyle w:val="ac"/>
                <w:rFonts w:eastAsia="Times New Roman"/>
                <w:noProof/>
                <w:lang w:val="en-US"/>
              </w:rPr>
              <w:t>III</w:t>
            </w:r>
            <w:r w:rsidR="003C28FA" w:rsidRPr="00DB33EA">
              <w:rPr>
                <w:rStyle w:val="ac"/>
                <w:rFonts w:eastAsia="Times New Roman"/>
                <w:noProof/>
              </w:rPr>
              <w:t>. ГРАДОСТРОИТЕЛЬНЫЕ РЕГЛАМЕНТЫ</w:t>
            </w:r>
            <w:r w:rsidR="003C28FA">
              <w:rPr>
                <w:noProof/>
                <w:webHidden/>
              </w:rPr>
              <w:tab/>
            </w:r>
            <w:r w:rsidR="003C28FA">
              <w:rPr>
                <w:noProof/>
                <w:webHidden/>
              </w:rPr>
              <w:fldChar w:fldCharType="begin"/>
            </w:r>
            <w:r w:rsidR="003C28FA">
              <w:rPr>
                <w:noProof/>
                <w:webHidden/>
              </w:rPr>
              <w:instrText xml:space="preserve"> PAGEREF _Toc480896177 \h </w:instrText>
            </w:r>
            <w:r w:rsidR="003C28FA">
              <w:rPr>
                <w:noProof/>
                <w:webHidden/>
              </w:rPr>
            </w:r>
            <w:r w:rsidR="003C28FA">
              <w:rPr>
                <w:noProof/>
                <w:webHidden/>
              </w:rPr>
              <w:fldChar w:fldCharType="separate"/>
            </w:r>
            <w:r w:rsidR="00427C30">
              <w:rPr>
                <w:noProof/>
                <w:webHidden/>
              </w:rPr>
              <w:t>4</w:t>
            </w:r>
            <w:r w:rsidR="003C28FA">
              <w:rPr>
                <w:noProof/>
                <w:webHidden/>
              </w:rPr>
              <w:fldChar w:fldCharType="end"/>
            </w:r>
          </w:hyperlink>
        </w:p>
        <w:p w:rsidR="003C28FA" w:rsidRDefault="00520741">
          <w:pPr>
            <w:pStyle w:val="17"/>
            <w:tabs>
              <w:tab w:val="right" w:leader="dot" w:pos="9911"/>
            </w:tabs>
            <w:rPr>
              <w:noProof/>
            </w:rPr>
          </w:pPr>
          <w:hyperlink w:anchor="_Toc480896178" w:history="1">
            <w:r w:rsidR="003C28FA" w:rsidRPr="00DB33EA">
              <w:rPr>
                <w:rStyle w:val="ac"/>
                <w:noProof/>
              </w:rPr>
              <w:t xml:space="preserve">Глава 13. </w:t>
            </w:r>
            <w:r w:rsidR="003C28FA" w:rsidRPr="00DB33EA">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3C28FA">
              <w:rPr>
                <w:noProof/>
                <w:webHidden/>
              </w:rPr>
              <w:tab/>
            </w:r>
            <w:r w:rsidR="003C28FA">
              <w:rPr>
                <w:noProof/>
                <w:webHidden/>
              </w:rPr>
              <w:fldChar w:fldCharType="begin"/>
            </w:r>
            <w:r w:rsidR="003C28FA">
              <w:rPr>
                <w:noProof/>
                <w:webHidden/>
              </w:rPr>
              <w:instrText xml:space="preserve"> PAGEREF _Toc480896178 \h </w:instrText>
            </w:r>
            <w:r w:rsidR="003C28FA">
              <w:rPr>
                <w:noProof/>
                <w:webHidden/>
              </w:rPr>
            </w:r>
            <w:r w:rsidR="003C28FA">
              <w:rPr>
                <w:noProof/>
                <w:webHidden/>
              </w:rPr>
              <w:fldChar w:fldCharType="separate"/>
            </w:r>
            <w:r w:rsidR="00427C30">
              <w:rPr>
                <w:noProof/>
                <w:webHidden/>
              </w:rPr>
              <w:t>4</w:t>
            </w:r>
            <w:r w:rsidR="003C28FA">
              <w:rPr>
                <w:noProof/>
                <w:webHidden/>
              </w:rPr>
              <w:fldChar w:fldCharType="end"/>
            </w:r>
          </w:hyperlink>
        </w:p>
        <w:p w:rsidR="003C28FA" w:rsidRDefault="00520741">
          <w:pPr>
            <w:pStyle w:val="17"/>
            <w:tabs>
              <w:tab w:val="right" w:leader="dot" w:pos="9911"/>
            </w:tabs>
            <w:rPr>
              <w:noProof/>
            </w:rPr>
          </w:pPr>
          <w:hyperlink w:anchor="_Toc480896179" w:history="1">
            <w:r w:rsidR="003C28FA" w:rsidRPr="00DB33EA">
              <w:rPr>
                <w:rStyle w:val="ac"/>
                <w:i/>
                <w:noProof/>
              </w:rPr>
              <w:t>Статья 43.</w:t>
            </w:r>
            <w:r w:rsidR="003C28FA" w:rsidRPr="00DB33EA">
              <w:rPr>
                <w:rStyle w:val="ac"/>
                <w:noProof/>
              </w:rPr>
              <w:t xml:space="preserve">  </w:t>
            </w:r>
            <w:r w:rsidR="003C28FA" w:rsidRPr="00DB33EA">
              <w:rPr>
                <w:rStyle w:val="ac"/>
                <w:rFonts w:eastAsia="Times New Roman"/>
                <w:noProof/>
              </w:rPr>
              <w:t>Общие положения о территориальных зонах</w:t>
            </w:r>
            <w:r w:rsidR="003C28FA" w:rsidRPr="00DB33EA">
              <w:rPr>
                <w:rStyle w:val="ac"/>
                <w:noProof/>
              </w:rPr>
              <w:t>.</w:t>
            </w:r>
            <w:r w:rsidR="003C28FA">
              <w:rPr>
                <w:noProof/>
                <w:webHidden/>
              </w:rPr>
              <w:tab/>
            </w:r>
            <w:r w:rsidR="003C28FA">
              <w:rPr>
                <w:noProof/>
                <w:webHidden/>
              </w:rPr>
              <w:fldChar w:fldCharType="begin"/>
            </w:r>
            <w:r w:rsidR="003C28FA">
              <w:rPr>
                <w:noProof/>
                <w:webHidden/>
              </w:rPr>
              <w:instrText xml:space="preserve"> PAGEREF _Toc480896179 \h </w:instrText>
            </w:r>
            <w:r w:rsidR="003C28FA">
              <w:rPr>
                <w:noProof/>
                <w:webHidden/>
              </w:rPr>
            </w:r>
            <w:r w:rsidR="003C28FA">
              <w:rPr>
                <w:noProof/>
                <w:webHidden/>
              </w:rPr>
              <w:fldChar w:fldCharType="separate"/>
            </w:r>
            <w:r w:rsidR="00427C30">
              <w:rPr>
                <w:noProof/>
                <w:webHidden/>
              </w:rPr>
              <w:t>4</w:t>
            </w:r>
            <w:r w:rsidR="003C28FA">
              <w:rPr>
                <w:noProof/>
                <w:webHidden/>
              </w:rPr>
              <w:fldChar w:fldCharType="end"/>
            </w:r>
          </w:hyperlink>
        </w:p>
        <w:p w:rsidR="003C28FA" w:rsidRDefault="00520741">
          <w:pPr>
            <w:pStyle w:val="33"/>
            <w:tabs>
              <w:tab w:val="right" w:leader="dot" w:pos="9911"/>
            </w:tabs>
            <w:rPr>
              <w:noProof/>
            </w:rPr>
          </w:pPr>
          <w:hyperlink w:anchor="_Toc480896180" w:history="1">
            <w:r w:rsidR="003C28FA" w:rsidRPr="00DB33EA">
              <w:rPr>
                <w:rStyle w:val="ac"/>
                <w:rFonts w:ascii="Times New Roman" w:hAnsi="Times New Roman" w:cs="Times New Roman"/>
                <w:noProof/>
                <w:lang w:eastAsia="en-US"/>
              </w:rPr>
              <w:t>Кадастровый номер з. у.</w:t>
            </w:r>
            <w:r w:rsidR="003C28FA">
              <w:rPr>
                <w:noProof/>
                <w:webHidden/>
              </w:rPr>
              <w:tab/>
            </w:r>
            <w:r w:rsidR="003C28FA">
              <w:rPr>
                <w:noProof/>
                <w:webHidden/>
              </w:rPr>
              <w:fldChar w:fldCharType="begin"/>
            </w:r>
            <w:r w:rsidR="003C28FA">
              <w:rPr>
                <w:noProof/>
                <w:webHidden/>
              </w:rPr>
              <w:instrText xml:space="preserve"> PAGEREF _Toc480896180 \h </w:instrText>
            </w:r>
            <w:r w:rsidR="003C28FA">
              <w:rPr>
                <w:noProof/>
                <w:webHidden/>
              </w:rPr>
            </w:r>
            <w:r w:rsidR="003C28FA">
              <w:rPr>
                <w:noProof/>
                <w:webHidden/>
              </w:rPr>
              <w:fldChar w:fldCharType="separate"/>
            </w:r>
            <w:r w:rsidR="00427C30">
              <w:rPr>
                <w:noProof/>
                <w:webHidden/>
              </w:rPr>
              <w:t>6</w:t>
            </w:r>
            <w:r w:rsidR="003C28FA">
              <w:rPr>
                <w:noProof/>
                <w:webHidden/>
              </w:rPr>
              <w:fldChar w:fldCharType="end"/>
            </w:r>
          </w:hyperlink>
        </w:p>
        <w:p w:rsidR="003C28FA" w:rsidRDefault="00520741">
          <w:pPr>
            <w:pStyle w:val="17"/>
            <w:tabs>
              <w:tab w:val="right" w:leader="dot" w:pos="9911"/>
            </w:tabs>
            <w:rPr>
              <w:noProof/>
            </w:rPr>
          </w:pPr>
          <w:hyperlink w:anchor="_Toc480896181" w:history="1">
            <w:r w:rsidR="003C28FA" w:rsidRPr="00DB33EA">
              <w:rPr>
                <w:rStyle w:val="ac"/>
                <w:i/>
                <w:noProof/>
              </w:rPr>
              <w:t>Статья 44.</w:t>
            </w:r>
            <w:r w:rsidR="003C28FA" w:rsidRPr="00DB33EA">
              <w:rPr>
                <w:rStyle w:val="ac"/>
                <w:noProof/>
              </w:rPr>
              <w:t xml:space="preserve">  Градостроительные регламенты по видам разрешенного использования в соответствии с территориальными зонами.</w:t>
            </w:r>
            <w:r w:rsidR="003C28FA">
              <w:rPr>
                <w:noProof/>
                <w:webHidden/>
              </w:rPr>
              <w:tab/>
            </w:r>
            <w:r w:rsidR="003C28FA">
              <w:rPr>
                <w:noProof/>
                <w:webHidden/>
              </w:rPr>
              <w:fldChar w:fldCharType="begin"/>
            </w:r>
            <w:r w:rsidR="003C28FA">
              <w:rPr>
                <w:noProof/>
                <w:webHidden/>
              </w:rPr>
              <w:instrText xml:space="preserve"> PAGEREF _Toc480896181 \h </w:instrText>
            </w:r>
            <w:r w:rsidR="003C28FA">
              <w:rPr>
                <w:noProof/>
                <w:webHidden/>
              </w:rPr>
            </w:r>
            <w:r w:rsidR="003C28FA">
              <w:rPr>
                <w:noProof/>
                <w:webHidden/>
              </w:rPr>
              <w:fldChar w:fldCharType="separate"/>
            </w:r>
            <w:r w:rsidR="00427C30">
              <w:rPr>
                <w:noProof/>
                <w:webHidden/>
              </w:rPr>
              <w:t>6</w:t>
            </w:r>
            <w:r w:rsidR="003C28FA">
              <w:rPr>
                <w:noProof/>
                <w:webHidden/>
              </w:rPr>
              <w:fldChar w:fldCharType="end"/>
            </w:r>
          </w:hyperlink>
        </w:p>
        <w:p w:rsidR="003C28FA" w:rsidRDefault="00520741">
          <w:pPr>
            <w:pStyle w:val="17"/>
            <w:tabs>
              <w:tab w:val="right" w:leader="dot" w:pos="9911"/>
            </w:tabs>
            <w:rPr>
              <w:noProof/>
            </w:rPr>
          </w:pPr>
          <w:hyperlink w:anchor="_Toc480896182" w:history="1">
            <w:r w:rsidR="003C28FA" w:rsidRPr="00DB33EA">
              <w:rPr>
                <w:rStyle w:val="ac"/>
                <w:i/>
                <w:noProof/>
              </w:rPr>
              <w:t>Статья 45.</w:t>
            </w:r>
            <w:r w:rsidR="003C28FA" w:rsidRPr="00DB33EA">
              <w:rPr>
                <w:rStyle w:val="ac"/>
                <w:noProof/>
              </w:rPr>
              <w:t xml:space="preserve"> </w:t>
            </w:r>
            <w:r w:rsidR="003C28FA" w:rsidRPr="00DB33EA">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3C28FA">
              <w:rPr>
                <w:noProof/>
                <w:webHidden/>
              </w:rPr>
              <w:tab/>
            </w:r>
            <w:r w:rsidR="003C28FA">
              <w:rPr>
                <w:noProof/>
                <w:webHidden/>
              </w:rPr>
              <w:fldChar w:fldCharType="begin"/>
            </w:r>
            <w:r w:rsidR="003C28FA">
              <w:rPr>
                <w:noProof/>
                <w:webHidden/>
              </w:rPr>
              <w:instrText xml:space="preserve"> PAGEREF _Toc480896182 \h </w:instrText>
            </w:r>
            <w:r w:rsidR="003C28FA">
              <w:rPr>
                <w:noProof/>
                <w:webHidden/>
              </w:rPr>
            </w:r>
            <w:r w:rsidR="003C28FA">
              <w:rPr>
                <w:noProof/>
                <w:webHidden/>
              </w:rPr>
              <w:fldChar w:fldCharType="separate"/>
            </w:r>
            <w:r w:rsidR="00427C30">
              <w:rPr>
                <w:noProof/>
                <w:webHidden/>
              </w:rPr>
              <w:t>8</w:t>
            </w:r>
            <w:r w:rsidR="003C28FA">
              <w:rPr>
                <w:noProof/>
                <w:webHidden/>
              </w:rPr>
              <w:fldChar w:fldCharType="end"/>
            </w:r>
          </w:hyperlink>
        </w:p>
        <w:p w:rsidR="003C28FA" w:rsidRDefault="00520741">
          <w:pPr>
            <w:pStyle w:val="17"/>
            <w:tabs>
              <w:tab w:val="right" w:leader="dot" w:pos="9911"/>
            </w:tabs>
            <w:rPr>
              <w:noProof/>
            </w:rPr>
          </w:pPr>
          <w:hyperlink w:anchor="_Toc480896183" w:history="1">
            <w:r w:rsidR="003C28FA" w:rsidRPr="00DB33EA">
              <w:rPr>
                <w:rStyle w:val="ac"/>
                <w:i/>
                <w:noProof/>
              </w:rPr>
              <w:t>Статья 45.1</w:t>
            </w:r>
            <w:r w:rsidR="003C28FA" w:rsidRPr="00DB33EA">
              <w:rPr>
                <w:rStyle w:val="ac"/>
                <w:noProof/>
              </w:rPr>
              <w:t xml:space="preserve"> Градостроительные регламенты. Жилая зона.</w:t>
            </w:r>
            <w:r w:rsidR="003C28FA">
              <w:rPr>
                <w:noProof/>
                <w:webHidden/>
              </w:rPr>
              <w:tab/>
            </w:r>
            <w:r w:rsidR="003C28FA">
              <w:rPr>
                <w:noProof/>
                <w:webHidden/>
              </w:rPr>
              <w:fldChar w:fldCharType="begin"/>
            </w:r>
            <w:r w:rsidR="003C28FA">
              <w:rPr>
                <w:noProof/>
                <w:webHidden/>
              </w:rPr>
              <w:instrText xml:space="preserve"> PAGEREF _Toc480896183 \h </w:instrText>
            </w:r>
            <w:r w:rsidR="003C28FA">
              <w:rPr>
                <w:noProof/>
                <w:webHidden/>
              </w:rPr>
            </w:r>
            <w:r w:rsidR="003C28FA">
              <w:rPr>
                <w:noProof/>
                <w:webHidden/>
              </w:rPr>
              <w:fldChar w:fldCharType="separate"/>
            </w:r>
            <w:r w:rsidR="00427C30">
              <w:rPr>
                <w:noProof/>
                <w:webHidden/>
              </w:rPr>
              <w:t>8</w:t>
            </w:r>
            <w:r w:rsidR="003C28FA">
              <w:rPr>
                <w:noProof/>
                <w:webHidden/>
              </w:rPr>
              <w:fldChar w:fldCharType="end"/>
            </w:r>
          </w:hyperlink>
        </w:p>
        <w:p w:rsidR="003C28FA" w:rsidRDefault="00520741">
          <w:pPr>
            <w:pStyle w:val="17"/>
            <w:tabs>
              <w:tab w:val="right" w:leader="dot" w:pos="9911"/>
            </w:tabs>
            <w:rPr>
              <w:noProof/>
            </w:rPr>
          </w:pPr>
          <w:hyperlink w:anchor="_Toc480896184" w:history="1">
            <w:r w:rsidR="003C28FA" w:rsidRPr="00DB33EA">
              <w:rPr>
                <w:rStyle w:val="ac"/>
                <w:noProof/>
              </w:rPr>
              <w:t>Статья 45.2 Градостроительные регламенты. Общественно–деловые зоны.</w:t>
            </w:r>
            <w:r w:rsidR="003C28FA">
              <w:rPr>
                <w:noProof/>
                <w:webHidden/>
              </w:rPr>
              <w:tab/>
            </w:r>
            <w:r w:rsidR="003C28FA">
              <w:rPr>
                <w:noProof/>
                <w:webHidden/>
              </w:rPr>
              <w:fldChar w:fldCharType="begin"/>
            </w:r>
            <w:r w:rsidR="003C28FA">
              <w:rPr>
                <w:noProof/>
                <w:webHidden/>
              </w:rPr>
              <w:instrText xml:space="preserve"> PAGEREF _Toc480896184 \h </w:instrText>
            </w:r>
            <w:r w:rsidR="003C28FA">
              <w:rPr>
                <w:noProof/>
                <w:webHidden/>
              </w:rPr>
            </w:r>
            <w:r w:rsidR="003C28FA">
              <w:rPr>
                <w:noProof/>
                <w:webHidden/>
              </w:rPr>
              <w:fldChar w:fldCharType="separate"/>
            </w:r>
            <w:r w:rsidR="00427C30">
              <w:rPr>
                <w:noProof/>
                <w:webHidden/>
              </w:rPr>
              <w:t>15</w:t>
            </w:r>
            <w:r w:rsidR="003C28FA">
              <w:rPr>
                <w:noProof/>
                <w:webHidden/>
              </w:rPr>
              <w:fldChar w:fldCharType="end"/>
            </w:r>
          </w:hyperlink>
        </w:p>
        <w:p w:rsidR="003C28FA" w:rsidRDefault="00520741">
          <w:pPr>
            <w:pStyle w:val="17"/>
            <w:tabs>
              <w:tab w:val="right" w:leader="dot" w:pos="9911"/>
            </w:tabs>
            <w:rPr>
              <w:noProof/>
            </w:rPr>
          </w:pPr>
          <w:hyperlink w:anchor="_Toc480896185" w:history="1">
            <w:r w:rsidR="003C28FA" w:rsidRPr="00DB33EA">
              <w:rPr>
                <w:rStyle w:val="ac"/>
                <w:noProof/>
              </w:rPr>
              <w:t>Статья 45.3. Градостроительные регламенты. Производственные зоны.</w:t>
            </w:r>
            <w:r w:rsidR="003C28FA">
              <w:rPr>
                <w:noProof/>
                <w:webHidden/>
              </w:rPr>
              <w:tab/>
            </w:r>
            <w:r w:rsidR="003C28FA">
              <w:rPr>
                <w:noProof/>
                <w:webHidden/>
              </w:rPr>
              <w:fldChar w:fldCharType="begin"/>
            </w:r>
            <w:r w:rsidR="003C28FA">
              <w:rPr>
                <w:noProof/>
                <w:webHidden/>
              </w:rPr>
              <w:instrText xml:space="preserve"> PAGEREF _Toc480896185 \h </w:instrText>
            </w:r>
            <w:r w:rsidR="003C28FA">
              <w:rPr>
                <w:noProof/>
                <w:webHidden/>
              </w:rPr>
            </w:r>
            <w:r w:rsidR="003C28FA">
              <w:rPr>
                <w:noProof/>
                <w:webHidden/>
              </w:rPr>
              <w:fldChar w:fldCharType="separate"/>
            </w:r>
            <w:r w:rsidR="00427C30">
              <w:rPr>
                <w:noProof/>
                <w:webHidden/>
              </w:rPr>
              <w:t>25</w:t>
            </w:r>
            <w:r w:rsidR="003C28FA">
              <w:rPr>
                <w:noProof/>
                <w:webHidden/>
              </w:rPr>
              <w:fldChar w:fldCharType="end"/>
            </w:r>
          </w:hyperlink>
        </w:p>
        <w:p w:rsidR="003C28FA" w:rsidRDefault="00520741">
          <w:pPr>
            <w:pStyle w:val="17"/>
            <w:tabs>
              <w:tab w:val="right" w:leader="dot" w:pos="9911"/>
            </w:tabs>
            <w:rPr>
              <w:noProof/>
            </w:rPr>
          </w:pPr>
          <w:hyperlink w:anchor="_Toc480896186" w:history="1">
            <w:r w:rsidR="003C28FA" w:rsidRPr="00DB33EA">
              <w:rPr>
                <w:rStyle w:val="ac"/>
                <w:noProof/>
              </w:rPr>
              <w:t>Статья 45.4.  Градостроительные регламенты. Зоны инженерной и транспортной инфраструктур.</w:t>
            </w:r>
            <w:r w:rsidR="003C28FA">
              <w:rPr>
                <w:noProof/>
                <w:webHidden/>
              </w:rPr>
              <w:tab/>
            </w:r>
            <w:r w:rsidR="003C28FA">
              <w:rPr>
                <w:noProof/>
                <w:webHidden/>
              </w:rPr>
              <w:fldChar w:fldCharType="begin"/>
            </w:r>
            <w:r w:rsidR="003C28FA">
              <w:rPr>
                <w:noProof/>
                <w:webHidden/>
              </w:rPr>
              <w:instrText xml:space="preserve"> PAGEREF _Toc480896186 \h </w:instrText>
            </w:r>
            <w:r w:rsidR="003C28FA">
              <w:rPr>
                <w:noProof/>
                <w:webHidden/>
              </w:rPr>
            </w:r>
            <w:r w:rsidR="003C28FA">
              <w:rPr>
                <w:noProof/>
                <w:webHidden/>
              </w:rPr>
              <w:fldChar w:fldCharType="separate"/>
            </w:r>
            <w:r w:rsidR="00427C30">
              <w:rPr>
                <w:noProof/>
                <w:webHidden/>
              </w:rPr>
              <w:t>32</w:t>
            </w:r>
            <w:r w:rsidR="003C28FA">
              <w:rPr>
                <w:noProof/>
                <w:webHidden/>
              </w:rPr>
              <w:fldChar w:fldCharType="end"/>
            </w:r>
          </w:hyperlink>
        </w:p>
        <w:p w:rsidR="003C28FA" w:rsidRDefault="00520741">
          <w:pPr>
            <w:pStyle w:val="17"/>
            <w:tabs>
              <w:tab w:val="right" w:leader="dot" w:pos="9911"/>
            </w:tabs>
            <w:rPr>
              <w:noProof/>
            </w:rPr>
          </w:pPr>
          <w:hyperlink w:anchor="_Toc480896187" w:history="1">
            <w:r w:rsidR="003C28FA" w:rsidRPr="00DB33EA">
              <w:rPr>
                <w:rStyle w:val="ac"/>
                <w:iCs/>
                <w:noProof/>
              </w:rPr>
              <w:t xml:space="preserve">Статья 45.5.  </w:t>
            </w:r>
            <w:r w:rsidR="003C28FA" w:rsidRPr="00DB33EA">
              <w:rPr>
                <w:rStyle w:val="ac"/>
                <w:noProof/>
              </w:rPr>
              <w:t>Градостроительные регламенты. Зоны сельскохозяйственного использования.</w:t>
            </w:r>
            <w:r w:rsidR="003C28FA">
              <w:rPr>
                <w:noProof/>
                <w:webHidden/>
              </w:rPr>
              <w:tab/>
            </w:r>
            <w:r w:rsidR="003C28FA">
              <w:rPr>
                <w:noProof/>
                <w:webHidden/>
              </w:rPr>
              <w:fldChar w:fldCharType="begin"/>
            </w:r>
            <w:r w:rsidR="003C28FA">
              <w:rPr>
                <w:noProof/>
                <w:webHidden/>
              </w:rPr>
              <w:instrText xml:space="preserve"> PAGEREF _Toc480896187 \h </w:instrText>
            </w:r>
            <w:r w:rsidR="003C28FA">
              <w:rPr>
                <w:noProof/>
                <w:webHidden/>
              </w:rPr>
            </w:r>
            <w:r w:rsidR="003C28FA">
              <w:rPr>
                <w:noProof/>
                <w:webHidden/>
              </w:rPr>
              <w:fldChar w:fldCharType="separate"/>
            </w:r>
            <w:r w:rsidR="00427C30">
              <w:rPr>
                <w:noProof/>
                <w:webHidden/>
              </w:rPr>
              <w:t>37</w:t>
            </w:r>
            <w:r w:rsidR="003C28FA">
              <w:rPr>
                <w:noProof/>
                <w:webHidden/>
              </w:rPr>
              <w:fldChar w:fldCharType="end"/>
            </w:r>
          </w:hyperlink>
        </w:p>
        <w:p w:rsidR="003C28FA" w:rsidRDefault="00520741">
          <w:pPr>
            <w:pStyle w:val="17"/>
            <w:tabs>
              <w:tab w:val="right" w:leader="dot" w:pos="9911"/>
            </w:tabs>
            <w:rPr>
              <w:noProof/>
            </w:rPr>
          </w:pPr>
          <w:hyperlink w:anchor="_Toc480896188" w:history="1">
            <w:r w:rsidR="003C28FA" w:rsidRPr="00DB33EA">
              <w:rPr>
                <w:rStyle w:val="ac"/>
                <w:noProof/>
              </w:rPr>
              <w:t>Статья 45.6. Градостроительные регламенты. Рекреационные зоны.</w:t>
            </w:r>
            <w:r w:rsidR="003C28FA">
              <w:rPr>
                <w:noProof/>
                <w:webHidden/>
              </w:rPr>
              <w:tab/>
            </w:r>
            <w:r w:rsidR="003C28FA">
              <w:rPr>
                <w:noProof/>
                <w:webHidden/>
              </w:rPr>
              <w:fldChar w:fldCharType="begin"/>
            </w:r>
            <w:r w:rsidR="003C28FA">
              <w:rPr>
                <w:noProof/>
                <w:webHidden/>
              </w:rPr>
              <w:instrText xml:space="preserve"> PAGEREF _Toc480896188 \h </w:instrText>
            </w:r>
            <w:r w:rsidR="003C28FA">
              <w:rPr>
                <w:noProof/>
                <w:webHidden/>
              </w:rPr>
            </w:r>
            <w:r w:rsidR="003C28FA">
              <w:rPr>
                <w:noProof/>
                <w:webHidden/>
              </w:rPr>
              <w:fldChar w:fldCharType="separate"/>
            </w:r>
            <w:r w:rsidR="00427C30">
              <w:rPr>
                <w:noProof/>
                <w:webHidden/>
              </w:rPr>
              <w:t>40</w:t>
            </w:r>
            <w:r w:rsidR="003C28FA">
              <w:rPr>
                <w:noProof/>
                <w:webHidden/>
              </w:rPr>
              <w:fldChar w:fldCharType="end"/>
            </w:r>
          </w:hyperlink>
        </w:p>
        <w:p w:rsidR="003C28FA" w:rsidRDefault="00520741">
          <w:pPr>
            <w:pStyle w:val="17"/>
            <w:tabs>
              <w:tab w:val="right" w:leader="dot" w:pos="9911"/>
            </w:tabs>
            <w:rPr>
              <w:noProof/>
            </w:rPr>
          </w:pPr>
          <w:hyperlink w:anchor="_Toc480896189" w:history="1">
            <w:r w:rsidR="003C28FA" w:rsidRPr="00DB33EA">
              <w:rPr>
                <w:rStyle w:val="ac"/>
                <w:noProof/>
              </w:rPr>
              <w:t>Статья 45.7. Градостроительные регламенты. Зоны специального назначения.</w:t>
            </w:r>
            <w:r w:rsidR="003C28FA">
              <w:rPr>
                <w:noProof/>
                <w:webHidden/>
              </w:rPr>
              <w:tab/>
            </w:r>
            <w:r w:rsidR="003C28FA">
              <w:rPr>
                <w:noProof/>
                <w:webHidden/>
              </w:rPr>
              <w:fldChar w:fldCharType="begin"/>
            </w:r>
            <w:r w:rsidR="003C28FA">
              <w:rPr>
                <w:noProof/>
                <w:webHidden/>
              </w:rPr>
              <w:instrText xml:space="preserve"> PAGEREF _Toc480896189 \h </w:instrText>
            </w:r>
            <w:r w:rsidR="003C28FA">
              <w:rPr>
                <w:noProof/>
                <w:webHidden/>
              </w:rPr>
            </w:r>
            <w:r w:rsidR="003C28FA">
              <w:rPr>
                <w:noProof/>
                <w:webHidden/>
              </w:rPr>
              <w:fldChar w:fldCharType="separate"/>
            </w:r>
            <w:r w:rsidR="00427C30">
              <w:rPr>
                <w:noProof/>
                <w:webHidden/>
              </w:rPr>
              <w:t>43</w:t>
            </w:r>
            <w:r w:rsidR="003C28FA">
              <w:rPr>
                <w:noProof/>
                <w:webHidden/>
              </w:rPr>
              <w:fldChar w:fldCharType="end"/>
            </w:r>
          </w:hyperlink>
        </w:p>
        <w:p w:rsidR="003C28FA" w:rsidRDefault="00520741">
          <w:pPr>
            <w:pStyle w:val="17"/>
            <w:tabs>
              <w:tab w:val="right" w:leader="dot" w:pos="9911"/>
            </w:tabs>
            <w:rPr>
              <w:noProof/>
            </w:rPr>
          </w:pPr>
          <w:hyperlink w:anchor="_Toc480896190" w:history="1">
            <w:r w:rsidR="003C28FA" w:rsidRPr="00DB33EA">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3C28FA">
              <w:rPr>
                <w:noProof/>
                <w:webHidden/>
              </w:rPr>
              <w:tab/>
            </w:r>
            <w:r w:rsidR="003C28FA">
              <w:rPr>
                <w:noProof/>
                <w:webHidden/>
              </w:rPr>
              <w:fldChar w:fldCharType="begin"/>
            </w:r>
            <w:r w:rsidR="003C28FA">
              <w:rPr>
                <w:noProof/>
                <w:webHidden/>
              </w:rPr>
              <w:instrText xml:space="preserve"> PAGEREF _Toc480896190 \h </w:instrText>
            </w:r>
            <w:r w:rsidR="003C28FA">
              <w:rPr>
                <w:noProof/>
                <w:webHidden/>
              </w:rPr>
            </w:r>
            <w:r w:rsidR="003C28FA">
              <w:rPr>
                <w:noProof/>
                <w:webHidden/>
              </w:rPr>
              <w:fldChar w:fldCharType="separate"/>
            </w:r>
            <w:r w:rsidR="00427C30">
              <w:rPr>
                <w:noProof/>
                <w:webHidden/>
              </w:rPr>
              <w:t>45</w:t>
            </w:r>
            <w:r w:rsidR="003C28FA">
              <w:rPr>
                <w:noProof/>
                <w:webHidden/>
              </w:rPr>
              <w:fldChar w:fldCharType="end"/>
            </w:r>
          </w:hyperlink>
        </w:p>
        <w:p w:rsidR="003C28FA" w:rsidRDefault="00520741">
          <w:pPr>
            <w:pStyle w:val="17"/>
            <w:tabs>
              <w:tab w:val="right" w:leader="dot" w:pos="9911"/>
            </w:tabs>
            <w:rPr>
              <w:noProof/>
            </w:rPr>
          </w:pPr>
          <w:hyperlink w:anchor="_Toc480896191" w:history="1">
            <w:r w:rsidR="003C28FA" w:rsidRPr="00DB33EA">
              <w:rPr>
                <w:rStyle w:val="ac"/>
                <w:iCs/>
                <w:noProof/>
              </w:rPr>
              <w:t xml:space="preserve">Статья 46. </w:t>
            </w:r>
            <w:r w:rsidR="003C28FA" w:rsidRPr="00DB33EA">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3C28FA" w:rsidRPr="00DB33EA">
              <w:rPr>
                <w:rStyle w:val="ac"/>
                <w:noProof/>
              </w:rPr>
              <w:t xml:space="preserve">в </w:t>
            </w:r>
            <w:r w:rsidR="003C28FA" w:rsidRPr="00DB33EA">
              <w:rPr>
                <w:rStyle w:val="ac"/>
                <w:rFonts w:eastAsia="Times New Roman"/>
                <w:noProof/>
              </w:rPr>
              <w:t>у</w:t>
            </w:r>
            <w:r w:rsidR="003C28FA" w:rsidRPr="00DB33EA">
              <w:rPr>
                <w:rStyle w:val="ac"/>
                <w:noProof/>
              </w:rPr>
              <w:t>становленных санитарно-защитных</w:t>
            </w:r>
            <w:r w:rsidR="003C28FA" w:rsidRPr="00DB33EA">
              <w:rPr>
                <w:rStyle w:val="ac"/>
                <w:rFonts w:eastAsia="Times New Roman"/>
                <w:noProof/>
              </w:rPr>
              <w:t xml:space="preserve"> зона</w:t>
            </w:r>
            <w:r w:rsidR="003C28FA" w:rsidRPr="00DB33EA">
              <w:rPr>
                <w:rStyle w:val="ac"/>
                <w:noProof/>
              </w:rPr>
              <w:t>х, водоохранных</w:t>
            </w:r>
            <w:r w:rsidR="003C28FA" w:rsidRPr="00DB33EA">
              <w:rPr>
                <w:rStyle w:val="ac"/>
                <w:rFonts w:eastAsia="Times New Roman"/>
                <w:noProof/>
              </w:rPr>
              <w:t xml:space="preserve"> зо</w:t>
            </w:r>
            <w:r w:rsidR="003C28FA" w:rsidRPr="00DB33EA">
              <w:rPr>
                <w:rStyle w:val="ac"/>
                <w:noProof/>
              </w:rPr>
              <w:t>нах и иных зонах</w:t>
            </w:r>
            <w:r w:rsidR="003C28FA" w:rsidRPr="00DB33EA">
              <w:rPr>
                <w:rStyle w:val="ac"/>
                <w:rFonts w:eastAsia="Times New Roman"/>
                <w:noProof/>
              </w:rPr>
              <w:t xml:space="preserve"> с особыми условиями использования территорий</w:t>
            </w:r>
            <w:r w:rsidR="003C28FA" w:rsidRPr="00DB33EA">
              <w:rPr>
                <w:rStyle w:val="ac"/>
                <w:noProof/>
              </w:rPr>
              <w:t>.</w:t>
            </w:r>
            <w:r w:rsidR="003C28FA">
              <w:rPr>
                <w:noProof/>
                <w:webHidden/>
              </w:rPr>
              <w:tab/>
            </w:r>
            <w:r w:rsidR="003C28FA">
              <w:rPr>
                <w:noProof/>
                <w:webHidden/>
              </w:rPr>
              <w:fldChar w:fldCharType="begin"/>
            </w:r>
            <w:r w:rsidR="003C28FA">
              <w:rPr>
                <w:noProof/>
                <w:webHidden/>
              </w:rPr>
              <w:instrText xml:space="preserve"> PAGEREF _Toc480896191 \h </w:instrText>
            </w:r>
            <w:r w:rsidR="003C28FA">
              <w:rPr>
                <w:noProof/>
                <w:webHidden/>
              </w:rPr>
            </w:r>
            <w:r w:rsidR="003C28FA">
              <w:rPr>
                <w:noProof/>
                <w:webHidden/>
              </w:rPr>
              <w:fldChar w:fldCharType="separate"/>
            </w:r>
            <w:r w:rsidR="00427C30">
              <w:rPr>
                <w:noProof/>
                <w:webHidden/>
              </w:rPr>
              <w:t>45</w:t>
            </w:r>
            <w:r w:rsidR="003C28FA">
              <w:rPr>
                <w:noProof/>
                <w:webHidden/>
              </w:rPr>
              <w:fldChar w:fldCharType="end"/>
            </w:r>
          </w:hyperlink>
        </w:p>
        <w:p w:rsidR="003C28FA" w:rsidRDefault="00520741">
          <w:pPr>
            <w:pStyle w:val="17"/>
            <w:tabs>
              <w:tab w:val="right" w:leader="dot" w:pos="9911"/>
            </w:tabs>
            <w:rPr>
              <w:noProof/>
            </w:rPr>
          </w:pPr>
          <w:hyperlink w:anchor="_Toc480896192" w:history="1">
            <w:r w:rsidR="003C28FA" w:rsidRPr="00DB33EA">
              <w:rPr>
                <w:rStyle w:val="ac"/>
                <w:noProof/>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3C28FA">
              <w:rPr>
                <w:noProof/>
                <w:webHidden/>
              </w:rPr>
              <w:tab/>
            </w:r>
            <w:r w:rsidR="003C28FA">
              <w:rPr>
                <w:noProof/>
                <w:webHidden/>
              </w:rPr>
              <w:fldChar w:fldCharType="begin"/>
            </w:r>
            <w:r w:rsidR="003C28FA">
              <w:rPr>
                <w:noProof/>
                <w:webHidden/>
              </w:rPr>
              <w:instrText xml:space="preserve"> PAGEREF _Toc480896192 \h </w:instrText>
            </w:r>
            <w:r w:rsidR="003C28FA">
              <w:rPr>
                <w:noProof/>
                <w:webHidden/>
              </w:rPr>
            </w:r>
            <w:r w:rsidR="003C28FA">
              <w:rPr>
                <w:noProof/>
                <w:webHidden/>
              </w:rPr>
              <w:fldChar w:fldCharType="separate"/>
            </w:r>
            <w:r w:rsidR="00427C30">
              <w:rPr>
                <w:noProof/>
                <w:webHidden/>
              </w:rPr>
              <w:t>53</w:t>
            </w:r>
            <w:r w:rsidR="003C28FA">
              <w:rPr>
                <w:noProof/>
                <w:webHidden/>
              </w:rPr>
              <w:fldChar w:fldCharType="end"/>
            </w:r>
          </w:hyperlink>
        </w:p>
        <w:p w:rsidR="003C28FA" w:rsidRDefault="00520741">
          <w:pPr>
            <w:pStyle w:val="17"/>
            <w:tabs>
              <w:tab w:val="right" w:leader="dot" w:pos="9911"/>
            </w:tabs>
            <w:rPr>
              <w:noProof/>
            </w:rPr>
          </w:pPr>
          <w:hyperlink w:anchor="_Toc480896193" w:history="1">
            <w:r w:rsidR="003C28FA" w:rsidRPr="00DB33EA">
              <w:rPr>
                <w:rStyle w:val="ac"/>
                <w:noProof/>
              </w:rPr>
              <w:t>Статья 48. Территории, на которые действие градостроительного регламента не распространяется;  не устанавливаются.</w:t>
            </w:r>
            <w:r w:rsidR="003C28FA">
              <w:rPr>
                <w:noProof/>
                <w:webHidden/>
              </w:rPr>
              <w:tab/>
            </w:r>
            <w:r w:rsidR="003C28FA">
              <w:rPr>
                <w:noProof/>
                <w:webHidden/>
              </w:rPr>
              <w:fldChar w:fldCharType="begin"/>
            </w:r>
            <w:r w:rsidR="003C28FA">
              <w:rPr>
                <w:noProof/>
                <w:webHidden/>
              </w:rPr>
              <w:instrText xml:space="preserve"> PAGEREF _Toc480896193 \h </w:instrText>
            </w:r>
            <w:r w:rsidR="003C28FA">
              <w:rPr>
                <w:noProof/>
                <w:webHidden/>
              </w:rPr>
            </w:r>
            <w:r w:rsidR="003C28FA">
              <w:rPr>
                <w:noProof/>
                <w:webHidden/>
              </w:rPr>
              <w:fldChar w:fldCharType="separate"/>
            </w:r>
            <w:r w:rsidR="00427C30">
              <w:rPr>
                <w:noProof/>
                <w:webHidden/>
              </w:rPr>
              <w:t>54</w:t>
            </w:r>
            <w:r w:rsidR="003C28FA">
              <w:rPr>
                <w:noProof/>
                <w:webHidden/>
              </w:rPr>
              <w:fldChar w:fldCharType="end"/>
            </w:r>
          </w:hyperlink>
        </w:p>
        <w:p w:rsidR="00CF7734" w:rsidRDefault="00CF7734">
          <w:r>
            <w:rPr>
              <w:b/>
              <w:bCs/>
            </w:rPr>
            <w:fldChar w:fldCharType="end"/>
          </w:r>
        </w:p>
      </w:sdtContent>
    </w:sdt>
    <w:p w:rsidR="00BA7A42" w:rsidRDefault="00BA7A42" w:rsidP="00BA7A42">
      <w:pPr>
        <w:shd w:val="clear" w:color="auto" w:fill="FFFFFF"/>
        <w:spacing w:line="240" w:lineRule="auto"/>
        <w:ind w:firstLine="851"/>
        <w:jc w:val="both"/>
        <w:rPr>
          <w:rFonts w:ascii="Times New Roman" w:hAnsi="Times New Roman" w:cs="Times New Roman"/>
          <w:b/>
          <w:bCs/>
          <w:sz w:val="24"/>
          <w:szCs w:val="24"/>
        </w:rPr>
      </w:pPr>
    </w:p>
    <w:p w:rsidR="00BA7A42" w:rsidRPr="00BA7A42" w:rsidRDefault="00BA7A42" w:rsidP="00BA7A42">
      <w:pPr>
        <w:pStyle w:val="1"/>
        <w:rPr>
          <w:rFonts w:eastAsia="Times New Roman"/>
        </w:rPr>
      </w:pPr>
      <w:bookmarkStart w:id="0" w:name="_Toc480896174"/>
      <w:r w:rsidRPr="00BA7A42">
        <w:rPr>
          <w:rFonts w:eastAsia="Times New Roman"/>
        </w:rPr>
        <w:lastRenderedPageBreak/>
        <w:t>ЧАСТЬ II. КАРТА ГРАДОСТРОИТЕЛЬНОГО ЗОНИРОВАНИЯ. КАРТА ЗОН С ОСОБЫМИ УСЛОВИЯМИ ИСПОЛЬЗОВАНИЯ ТЕРРИТОРИЙ.</w:t>
      </w:r>
      <w:bookmarkEnd w:id="0"/>
    </w:p>
    <w:p w:rsidR="00601F7E" w:rsidRDefault="00BA7A42" w:rsidP="00BA7A42">
      <w:pPr>
        <w:pStyle w:val="1"/>
      </w:pPr>
      <w:bookmarkStart w:id="1" w:name="_Toc480896175"/>
      <w:r w:rsidRPr="00BA7A42">
        <w:t>Глава 12. Карта градостроительного зонирования</w:t>
      </w:r>
      <w:r>
        <w:t>.</w:t>
      </w:r>
      <w:bookmarkEnd w:id="1"/>
      <w:r w:rsidRPr="00BA7A42">
        <w:t xml:space="preserve"> </w:t>
      </w:r>
    </w:p>
    <w:p w:rsidR="00BA7A42" w:rsidRPr="00BA7A42" w:rsidRDefault="00BA7A42" w:rsidP="00BA7A42">
      <w:pPr>
        <w:pStyle w:val="1"/>
        <w:rPr>
          <w:i/>
        </w:rPr>
      </w:pPr>
      <w:bookmarkStart w:id="2" w:name="_Toc480896176"/>
      <w:r w:rsidRPr="00BA7A42">
        <w:rPr>
          <w:i/>
        </w:rPr>
        <w:t>Статья 42.  Карта градостроительного зонирования территории</w:t>
      </w:r>
      <w:bookmarkEnd w:id="2"/>
      <w:r w:rsidRPr="00BA7A42">
        <w:rPr>
          <w:i/>
        </w:rPr>
        <w:t xml:space="preserve">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w:t>
      </w:r>
      <w:r>
        <w:rPr>
          <w:rFonts w:ascii="Times New Roman" w:hAnsi="Times New Roman"/>
          <w:bCs/>
          <w:sz w:val="24"/>
          <w:szCs w:val="24"/>
        </w:rPr>
        <w:t xml:space="preserve"> территориальные зоны – статья </w:t>
      </w:r>
      <w:r w:rsidRPr="002B7D68">
        <w:rPr>
          <w:rFonts w:ascii="Times New Roman" w:hAnsi="Times New Roman"/>
          <w:bCs/>
          <w:sz w:val="24"/>
          <w:szCs w:val="24"/>
        </w:rPr>
        <w:t>4</w:t>
      </w:r>
      <w:r w:rsidR="00C9716C">
        <w:rPr>
          <w:rFonts w:ascii="Times New Roman" w:hAnsi="Times New Roman"/>
          <w:bCs/>
          <w:sz w:val="24"/>
          <w:szCs w:val="24"/>
        </w:rPr>
        <w:t>3</w:t>
      </w:r>
      <w:r w:rsidRPr="002B7D68">
        <w:rPr>
          <w:rFonts w:ascii="Times New Roman" w:hAnsi="Times New Roman"/>
          <w:bCs/>
          <w:sz w:val="24"/>
          <w:szCs w:val="24"/>
        </w:rPr>
        <w:t xml:space="preserve">, </w:t>
      </w: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BA7A42" w:rsidRPr="002B7D68" w:rsidRDefault="00BA7A42" w:rsidP="00BA7A4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7133F1">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7133F1">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A7A42" w:rsidRDefault="00BA7A42" w:rsidP="00BA7A42">
      <w:pPr>
        <w:rPr>
          <w:rFonts w:eastAsia="Times New Roman"/>
        </w:rPr>
      </w:pPr>
    </w:p>
    <w:p w:rsidR="005709B3" w:rsidRPr="00E622ED" w:rsidRDefault="005709B3" w:rsidP="004C4F6F">
      <w:pPr>
        <w:pStyle w:val="1"/>
        <w:rPr>
          <w:rFonts w:eastAsia="Times New Roman"/>
        </w:rPr>
      </w:pPr>
      <w:bookmarkStart w:id="3" w:name="_Toc480896177"/>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3"/>
    </w:p>
    <w:p w:rsidR="005709B3" w:rsidRPr="008019B4" w:rsidRDefault="005709B3" w:rsidP="0033501F">
      <w:pPr>
        <w:pStyle w:val="1"/>
        <w:jc w:val="both"/>
        <w:rPr>
          <w:rFonts w:eastAsia="Times New Roman"/>
        </w:rPr>
      </w:pPr>
      <w:bookmarkStart w:id="4" w:name="_Toc480896178"/>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4"/>
    </w:p>
    <w:p w:rsidR="005709B3" w:rsidRPr="008019B4" w:rsidRDefault="005709B3" w:rsidP="0033501F">
      <w:pPr>
        <w:pStyle w:val="1"/>
        <w:jc w:val="both"/>
      </w:pPr>
      <w:bookmarkStart w:id="5" w:name="_Toc480896179"/>
      <w:r w:rsidRPr="00CD0893">
        <w:rPr>
          <w:i/>
        </w:rPr>
        <w:t>Статья 4</w:t>
      </w:r>
      <w:r w:rsidR="00601F7E">
        <w:rPr>
          <w:i/>
        </w:rPr>
        <w:t>3</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5"/>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987D91" w:rsidRDefault="00BF3BFD" w:rsidP="00490145">
      <w:pPr>
        <w:pStyle w:val="13"/>
        <w:widowControl w:val="0"/>
        <w:numPr>
          <w:ilvl w:val="0"/>
          <w:numId w:val="1"/>
        </w:numPr>
        <w:spacing w:line="240" w:lineRule="auto"/>
        <w:ind w:left="0" w:firstLine="709"/>
        <w:rPr>
          <w:b w:val="0"/>
        </w:rPr>
      </w:pPr>
      <w:r w:rsidRPr="00987D91">
        <w:rPr>
          <w:b w:val="0"/>
          <w:snapToGrid/>
        </w:rPr>
        <w:t xml:space="preserve">Градостроительным регламентом определяется правовой режим земельных участков, равно как всего, </w:t>
      </w:r>
      <w:r w:rsidR="00987D91" w:rsidRPr="00987D91">
        <w:rPr>
          <w:b w:val="0"/>
          <w:snapToGrid/>
        </w:rPr>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987D91">
        <w:rPr>
          <w:b w:val="0"/>
          <w:snapToGrid/>
        </w:rPr>
        <w:t>.</w:t>
      </w:r>
      <w:r w:rsidR="00361ACE" w:rsidRPr="00987D91">
        <w:rPr>
          <w:b w:val="0"/>
          <w:snapToGrid/>
        </w:rPr>
        <w:t xml:space="preserve"> Градостроительным регламентом определяются </w:t>
      </w:r>
      <w:r w:rsidR="00361ACE" w:rsidRPr="00987D91">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987D91">
        <w:rPr>
          <w:b w:val="0"/>
        </w:rPr>
        <w:t>водоохранных</w:t>
      </w:r>
      <w:proofErr w:type="spellEnd"/>
      <w:r w:rsidR="00361ACE" w:rsidRPr="00987D91">
        <w:rPr>
          <w:b w:val="0"/>
        </w:rPr>
        <w:t xml:space="preserve">, </w:t>
      </w:r>
      <w:r w:rsidR="00BC5F72" w:rsidRPr="00987D91">
        <w:rPr>
          <w:b w:val="0"/>
        </w:rPr>
        <w:t>санитарно-защитных</w:t>
      </w:r>
      <w:r w:rsidR="00361ACE" w:rsidRPr="00987D91">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6" w:name="36041"/>
      <w:bookmarkEnd w:id="6"/>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7" w:name="36042"/>
      <w:bookmarkEnd w:id="7"/>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2178F2">
      <w:pPr>
        <w:pStyle w:val="a3"/>
        <w:spacing w:after="0" w:line="240" w:lineRule="auto"/>
        <w:rPr>
          <w:rFonts w:ascii="Times New Roman" w:eastAsia="Times New Roman" w:hAnsi="Times New Roman" w:cs="Times New Roman"/>
          <w:sz w:val="24"/>
          <w:szCs w:val="24"/>
        </w:rPr>
      </w:pPr>
      <w:bookmarkStart w:id="8" w:name="36043"/>
      <w:bookmarkEnd w:id="8"/>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00F922C5" w:rsidRPr="008019B4">
        <w:rPr>
          <w:rFonts w:ascii="Times New Roman" w:eastAsia="Times New Roman" w:hAnsi="Times New Roman" w:cs="Times New Roman"/>
          <w:sz w:val="24"/>
          <w:szCs w:val="24"/>
        </w:rPr>
        <w:t xml:space="preserve">;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9" w:name="36044"/>
      <w:bookmarkEnd w:id="9"/>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2178F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sidR="002178F2">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B30D80">
        <w:rPr>
          <w:rFonts w:ascii="Times New Roman" w:eastAsia="Times New Roman" w:hAnsi="Times New Roman" w:cs="Times New Roman"/>
          <w:sz w:val="24"/>
          <w:szCs w:val="24"/>
        </w:rPr>
        <w:t>Чапаевский</w:t>
      </w:r>
      <w:r w:rsidR="003F1628">
        <w:rPr>
          <w:rFonts w:ascii="Times New Roman" w:eastAsia="Times New Roman" w:hAnsi="Times New Roman" w:cs="Times New Roman"/>
          <w:sz w:val="24"/>
          <w:szCs w:val="24"/>
        </w:rPr>
        <w:t xml:space="preserve"> сельсовет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467FB"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8467FB" w:rsidP="008467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8355"/>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10" w:name="sub_1020"/>
            <w:r w:rsidRPr="00604462">
              <w:rPr>
                <w:rFonts w:ascii="Times New Roman" w:hAnsi="Times New Roman" w:cs="Times New Roman"/>
                <w:b/>
                <w:sz w:val="24"/>
                <w:szCs w:val="24"/>
              </w:rPr>
              <w:t>Жилая з</w:t>
            </w:r>
            <w:bookmarkEnd w:id="10"/>
            <w:r w:rsidR="00836D30" w:rsidRPr="00604462">
              <w:rPr>
                <w:rFonts w:ascii="Times New Roman" w:hAnsi="Times New Roman" w:cs="Times New Roman"/>
                <w:b/>
                <w:sz w:val="24"/>
                <w:szCs w:val="24"/>
              </w:rPr>
              <w:t>она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18166D">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r w:rsidR="0033501F">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B30D80" w:rsidP="0018166D">
            <w:pPr>
              <w:spacing w:after="0" w:line="240" w:lineRule="auto"/>
              <w:rPr>
                <w:rFonts w:ascii="Times New Roman" w:hAnsi="Times New Roman" w:cs="Times New Roman"/>
                <w:color w:val="FF0000"/>
                <w:sz w:val="24"/>
                <w:szCs w:val="24"/>
              </w:rPr>
            </w:pPr>
            <w:r w:rsidRPr="0018166D">
              <w:rPr>
                <w:rFonts w:ascii="Times New Roman" w:hAnsi="Times New Roman" w:cs="Times New Roman"/>
                <w:sz w:val="24"/>
                <w:szCs w:val="24"/>
              </w:rPr>
              <w:t>Малоэтажная жилая застройка</w:t>
            </w:r>
          </w:p>
        </w:tc>
      </w:tr>
      <w:tr w:rsidR="008820A0"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8820A0" w:rsidRPr="00072160" w:rsidRDefault="002F3802" w:rsidP="0018166D">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Ж</w:t>
            </w:r>
            <w:r>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8820A0" w:rsidRPr="0018166D" w:rsidRDefault="002F3802" w:rsidP="002F3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Зона жилой застройки в сфере </w:t>
            </w:r>
            <w:r w:rsidRPr="002F3802">
              <w:rPr>
                <w:rFonts w:ascii="Times New Roman" w:hAnsi="Times New Roman" w:cs="Times New Roman"/>
                <w:sz w:val="24"/>
                <w:szCs w:val="24"/>
              </w:rPr>
              <w:t>действия ограничений санитарно-защитной зоны</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4C4F6F">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721402" w:rsidP="00667434">
            <w:pPr>
              <w:spacing w:after="0" w:line="240" w:lineRule="auto"/>
              <w:rPr>
                <w:rFonts w:ascii="Times New Roman" w:hAnsi="Times New Roman" w:cs="Times New Roman"/>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9D02FA"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D02FA" w:rsidRDefault="000253DC"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КБ</w:t>
            </w:r>
          </w:p>
        </w:tc>
        <w:tc>
          <w:tcPr>
            <w:tcW w:w="8472" w:type="dxa"/>
            <w:tcBorders>
              <w:top w:val="single" w:sz="4" w:space="0" w:color="auto"/>
              <w:left w:val="single" w:sz="4" w:space="0" w:color="auto"/>
              <w:bottom w:val="single" w:sz="4" w:space="0" w:color="auto"/>
              <w:right w:val="single" w:sz="4" w:space="0" w:color="auto"/>
            </w:tcBorders>
          </w:tcPr>
          <w:p w:rsidR="009D02FA" w:rsidRPr="00334138" w:rsidRDefault="009D02FA" w:rsidP="004C4F6F">
            <w:pPr>
              <w:spacing w:after="0" w:line="240" w:lineRule="auto"/>
              <w:rPr>
                <w:rFonts w:ascii="Times New Roman" w:hAnsi="Times New Roman" w:cs="Times New Roman"/>
                <w:sz w:val="24"/>
                <w:szCs w:val="24"/>
              </w:rPr>
            </w:pPr>
            <w:r w:rsidRPr="009D02FA">
              <w:rPr>
                <w:rFonts w:ascii="Times New Roman" w:hAnsi="Times New Roman" w:cs="Times New Roman"/>
                <w:sz w:val="24"/>
                <w:szCs w:val="24"/>
              </w:rPr>
              <w:t>Зона коммунально-бытового и коммерческого назначения.</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DB556A"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r w:rsidR="005C05B8">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легкой и </w:t>
            </w:r>
            <w:r w:rsidR="001A3B9B" w:rsidRPr="008546ED">
              <w:rPr>
                <w:rFonts w:ascii="Times New Roman" w:hAnsi="Times New Roman" w:cs="Times New Roman"/>
                <w:sz w:val="24"/>
                <w:szCs w:val="24"/>
              </w:rPr>
              <w:t>строительной промышленности</w:t>
            </w:r>
          </w:p>
        </w:tc>
      </w:tr>
      <w:tr w:rsidR="002F3802"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F3802" w:rsidRPr="008546ED" w:rsidRDefault="00077DF0"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2F3802" w:rsidRPr="00077DF0" w:rsidRDefault="00077DF0" w:rsidP="004C4F6F">
            <w:pPr>
              <w:spacing w:after="0" w:line="240" w:lineRule="auto"/>
              <w:rPr>
                <w:rFonts w:ascii="Times New Roman" w:hAnsi="Times New Roman" w:cs="Times New Roman"/>
                <w:sz w:val="24"/>
                <w:szCs w:val="24"/>
              </w:rPr>
            </w:pPr>
            <w:r w:rsidRPr="00077DF0">
              <w:rPr>
                <w:rFonts w:ascii="Times New Roman" w:hAnsi="Times New Roman" w:cs="Times New Roman"/>
                <w:sz w:val="24"/>
                <w:szCs w:val="24"/>
              </w:rPr>
              <w:t>Производственная зона</w:t>
            </w:r>
            <w:r w:rsidRPr="00077DF0">
              <w:rPr>
                <w:rFonts w:ascii="Times New Roman" w:hAnsi="Times New Roman" w:cs="Times New Roman"/>
                <w:bCs/>
                <w:sz w:val="24"/>
                <w:szCs w:val="24"/>
              </w:rPr>
              <w:t xml:space="preserve"> нефтехимической промышленности</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color w:val="FF0000"/>
                <w:sz w:val="24"/>
                <w:szCs w:val="24"/>
              </w:rPr>
            </w:pPr>
            <w:r w:rsidRPr="008546ED">
              <w:rPr>
                <w:rFonts w:ascii="Times New Roman" w:hAnsi="Times New Roman" w:cs="Times New Roman"/>
                <w:b/>
                <w:sz w:val="24"/>
                <w:szCs w:val="24"/>
              </w:rPr>
              <w:t>Зоны инженерной и транспортной инфраструктур</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ИТ</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водозаборных и иных технических сооружений</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5D7BFE">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И</w:t>
            </w:r>
            <w:r w:rsidR="005D7BFE">
              <w:rPr>
                <w:rFonts w:ascii="Times New Roman" w:hAnsi="Times New Roman" w:cs="Times New Roman"/>
                <w:b/>
                <w:sz w:val="24"/>
                <w:szCs w:val="24"/>
              </w:rPr>
              <w:t>н</w:t>
            </w:r>
            <w:r w:rsidRPr="008546ED">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91691D">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транспортной инфраструктуры</w:t>
            </w:r>
          </w:p>
        </w:tc>
      </w:tr>
      <w:tr w:rsidR="0060395C" w:rsidRPr="008546ED" w:rsidTr="00E86155">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сельскохозяйственного использования</w:t>
            </w:r>
          </w:p>
        </w:tc>
      </w:tr>
      <w:tr w:rsidR="0060395C" w:rsidRPr="008546ED" w:rsidTr="00E861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60395C" w:rsidRPr="009B06DD" w:rsidRDefault="002F3802" w:rsidP="002F3802">
            <w:pPr>
              <w:spacing w:after="0" w:line="240" w:lineRule="auto"/>
              <w:rPr>
                <w:rFonts w:ascii="Times New Roman" w:hAnsi="Times New Roman" w:cs="Times New Roman"/>
                <w:sz w:val="24"/>
                <w:szCs w:val="24"/>
              </w:rPr>
            </w:pPr>
            <w:r w:rsidRPr="002F3802">
              <w:rPr>
                <w:rFonts w:ascii="Times New Roman" w:hAnsi="Times New Roman" w:cs="Times New Roman"/>
                <w:sz w:val="24"/>
                <w:szCs w:val="24"/>
              </w:rPr>
              <w:t>Зона сельскохозяйственных угодий и</w:t>
            </w:r>
            <w:r>
              <w:rPr>
                <w:rFonts w:ascii="Times New Roman" w:hAnsi="Times New Roman" w:cs="Times New Roman"/>
                <w:sz w:val="24"/>
                <w:szCs w:val="24"/>
              </w:rPr>
              <w:t xml:space="preserve"> </w:t>
            </w:r>
            <w:r w:rsidRPr="002F3802">
              <w:rPr>
                <w:rFonts w:ascii="Times New Roman" w:hAnsi="Times New Roman" w:cs="Times New Roman"/>
                <w:sz w:val="24"/>
                <w:szCs w:val="24"/>
              </w:rPr>
              <w:t>животноводства</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Рекреационные зоны</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Рекреационная зона общего пользования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5A50EA"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водных объектов</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A03B5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040AC1" w:rsidP="005A50EA">
            <w:pPr>
              <w:spacing w:after="0" w:line="240" w:lineRule="auto"/>
              <w:rPr>
                <w:rFonts w:ascii="Times New Roman" w:hAnsi="Times New Roman" w:cs="Times New Roman"/>
                <w:sz w:val="24"/>
                <w:szCs w:val="24"/>
              </w:rPr>
            </w:pPr>
            <w:r w:rsidRPr="00040AC1">
              <w:rPr>
                <w:rFonts w:ascii="Times New Roman" w:hAnsi="Times New Roman" w:cs="Times New Roman"/>
                <w:sz w:val="24"/>
                <w:szCs w:val="24"/>
              </w:rPr>
              <w:t>Зона особо охраняемых природных территорий</w:t>
            </w:r>
          </w:p>
        </w:tc>
      </w:tr>
      <w:tr w:rsidR="0043140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31407" w:rsidRPr="008546ED" w:rsidRDefault="00431407" w:rsidP="00A03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Р-4</w:t>
            </w:r>
          </w:p>
        </w:tc>
        <w:tc>
          <w:tcPr>
            <w:tcW w:w="8472" w:type="dxa"/>
            <w:tcBorders>
              <w:top w:val="single" w:sz="4" w:space="0" w:color="auto"/>
              <w:left w:val="single" w:sz="4" w:space="0" w:color="auto"/>
              <w:bottom w:val="single" w:sz="4" w:space="0" w:color="auto"/>
              <w:right w:val="single" w:sz="4" w:space="0" w:color="auto"/>
            </w:tcBorders>
          </w:tcPr>
          <w:p w:rsidR="00431407" w:rsidRPr="00040AC1" w:rsidRDefault="00CB0712" w:rsidP="00CB0712">
            <w:pPr>
              <w:spacing w:after="0" w:line="240" w:lineRule="auto"/>
              <w:rPr>
                <w:rFonts w:ascii="Times New Roman" w:hAnsi="Times New Roman" w:cs="Times New Roman"/>
                <w:sz w:val="24"/>
                <w:szCs w:val="24"/>
              </w:rPr>
            </w:pPr>
            <w:r>
              <w:rPr>
                <w:rFonts w:ascii="Times New Roman" w:hAnsi="Times New Roman" w:cs="Times New Roman"/>
                <w:sz w:val="24"/>
                <w:szCs w:val="24"/>
              </w:rPr>
              <w:t>Зона г</w:t>
            </w:r>
            <w:r w:rsidR="00431407">
              <w:rPr>
                <w:rFonts w:ascii="Times New Roman" w:hAnsi="Times New Roman" w:cs="Times New Roman"/>
                <w:sz w:val="24"/>
                <w:szCs w:val="24"/>
              </w:rPr>
              <w:t>осударственного  лесного фонда</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специального назначения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F561D8">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w:t>
            </w:r>
            <w:r w:rsidR="00F561D8">
              <w:rPr>
                <w:rFonts w:ascii="Times New Roman" w:hAnsi="Times New Roman" w:cs="Times New Roman"/>
                <w:b/>
                <w:sz w:val="24"/>
                <w:szCs w:val="24"/>
              </w:rPr>
              <w:t>п</w:t>
            </w:r>
            <w:r w:rsidRPr="008546ED">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F561D8"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размещения санитарно-технических сооружений</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F561D8">
            <w:pPr>
              <w:spacing w:after="0" w:line="240" w:lineRule="auto"/>
              <w:jc w:val="center"/>
              <w:rPr>
                <w:rFonts w:ascii="Times New Roman" w:hAnsi="Times New Roman" w:cs="Times New Roman"/>
                <w:b/>
                <w:sz w:val="24"/>
                <w:szCs w:val="24"/>
              </w:rPr>
            </w:pPr>
            <w:proofErr w:type="spellStart"/>
            <w:r w:rsidRPr="008546ED">
              <w:rPr>
                <w:rFonts w:ascii="Times New Roman" w:hAnsi="Times New Roman" w:cs="Times New Roman"/>
                <w:b/>
                <w:sz w:val="24"/>
                <w:szCs w:val="24"/>
              </w:rPr>
              <w:t>С</w:t>
            </w:r>
            <w:r w:rsidR="00F561D8">
              <w:rPr>
                <w:rFonts w:ascii="Times New Roman" w:hAnsi="Times New Roman" w:cs="Times New Roman"/>
                <w:b/>
                <w:sz w:val="24"/>
                <w:szCs w:val="24"/>
              </w:rPr>
              <w:t>п</w:t>
            </w:r>
            <w:proofErr w:type="spellEnd"/>
            <w:r w:rsidRPr="008546ED">
              <w:rPr>
                <w:rFonts w:ascii="Times New Roman" w:hAnsi="Times New Roman" w:cs="Times New Roman"/>
                <w:b/>
                <w:sz w:val="24"/>
                <w:szCs w:val="24"/>
              </w:rPr>
              <w:t>-</w:t>
            </w:r>
            <w:r w:rsidRPr="008546ED">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F561D8"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кладбищ</w:t>
            </w:r>
          </w:p>
        </w:tc>
      </w:tr>
    </w:tbl>
    <w:p w:rsidR="004C4F6F" w:rsidRDefault="00F561D8" w:rsidP="00F561D8">
      <w:pPr>
        <w:tabs>
          <w:tab w:val="left" w:pos="6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r w:rsidR="00B30D80">
        <w:rPr>
          <w:rFonts w:ascii="Times New Roman" w:eastAsia="Times New Roman" w:hAnsi="Times New Roman" w:cs="Times New Roman"/>
          <w:sz w:val="24"/>
          <w:szCs w:val="24"/>
        </w:rPr>
        <w:t>Чапаевский</w:t>
      </w:r>
      <w:r w:rsidR="009C5C5E" w:rsidRPr="009C5C5E">
        <w:rPr>
          <w:rFonts w:ascii="Times New Roman" w:eastAsia="Times New Roman" w:hAnsi="Times New Roman" w:cs="Times New Roman"/>
          <w:sz w:val="24"/>
          <w:szCs w:val="24"/>
        </w:rPr>
        <w:t xml:space="preserve"> </w:t>
      </w:r>
      <w:r w:rsidR="00565FA5">
        <w:rPr>
          <w:rFonts w:ascii="Times New Roman" w:eastAsia="Times New Roman" w:hAnsi="Times New Roman" w:cs="Times New Roman"/>
          <w:sz w:val="24"/>
          <w:szCs w:val="24"/>
        </w:rPr>
        <w:t>сельсовет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565FA5" w:rsidRDefault="00565FA5" w:rsidP="00565FA5">
      <w:pPr>
        <w:pStyle w:val="nienie"/>
        <w:rPr>
          <w:rFonts w:ascii="Times New Roman" w:hAnsi="Times New Roman" w:cs="Times New Roman"/>
        </w:rPr>
      </w:pPr>
      <w:r>
        <w:rPr>
          <w:rFonts w:ascii="Times New Roman" w:hAnsi="Times New Roman" w:cs="Times New Roman"/>
          <w:i/>
        </w:rPr>
        <w:t xml:space="preserve">Таблица 1. </w:t>
      </w:r>
      <w:r>
        <w:rPr>
          <w:rFonts w:ascii="Times New Roman" w:hAnsi="Times New Roman" w:cs="Times New Roman"/>
        </w:rPr>
        <w:t>Перечень земельных участков, требующих градостроительного преобразования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793"/>
      </w:tblGrid>
      <w:tr w:rsidR="00565FA5" w:rsidTr="00565FA5">
        <w:tc>
          <w:tcPr>
            <w:tcW w:w="5000" w:type="pct"/>
            <w:gridSpan w:val="2"/>
            <w:tcBorders>
              <w:top w:val="single" w:sz="4" w:space="0" w:color="auto"/>
              <w:left w:val="single" w:sz="4" w:space="0" w:color="auto"/>
              <w:bottom w:val="single" w:sz="4" w:space="0" w:color="auto"/>
              <w:right w:val="single" w:sz="4" w:space="0" w:color="auto"/>
            </w:tcBorders>
            <w:hideMark/>
          </w:tcPr>
          <w:p w:rsidR="00565FA5" w:rsidRDefault="00565FA5">
            <w:pPr>
              <w:pStyle w:val="nienie"/>
              <w:ind w:left="0" w:firstLine="0"/>
              <w:jc w:val="center"/>
              <w:rPr>
                <w:rFonts w:ascii="Times New Roman" w:hAnsi="Times New Roman" w:cs="Times New Roman"/>
                <w:lang w:eastAsia="en-US"/>
              </w:rPr>
            </w:pPr>
            <w:r>
              <w:rPr>
                <w:rFonts w:ascii="Times New Roman" w:hAnsi="Times New Roman" w:cs="Times New Roman"/>
                <w:b/>
                <w:bCs/>
                <w:lang w:eastAsia="en-US"/>
              </w:rPr>
              <w:t>Земельные участки, требующие градостроительного преобразования</w:t>
            </w:r>
          </w:p>
        </w:tc>
      </w:tr>
      <w:tr w:rsidR="00725397" w:rsidTr="002F3802">
        <w:trPr>
          <w:trHeight w:val="20"/>
        </w:trPr>
        <w:tc>
          <w:tcPr>
            <w:tcW w:w="2582" w:type="pct"/>
            <w:vMerge w:val="restart"/>
            <w:tcBorders>
              <w:top w:val="single" w:sz="4" w:space="0" w:color="auto"/>
              <w:left w:val="single" w:sz="4" w:space="0" w:color="auto"/>
              <w:right w:val="single" w:sz="4" w:space="0" w:color="auto"/>
            </w:tcBorders>
            <w:vAlign w:val="center"/>
          </w:tcPr>
          <w:p w:rsidR="00725397" w:rsidRDefault="00725397" w:rsidP="005F70E0">
            <w:pPr>
              <w:pStyle w:val="12"/>
              <w:keepNext w:val="0"/>
              <w:keepLines w:val="0"/>
              <w:spacing w:before="0" w:after="0"/>
              <w:ind w:firstLine="176"/>
              <w:jc w:val="center"/>
              <w:rPr>
                <w:rFonts w:ascii="Times New Roman" w:hAnsi="Times New Roman" w:cs="Times New Roman"/>
                <w:b w:val="0"/>
                <w:sz w:val="24"/>
                <w:szCs w:val="24"/>
                <w:lang w:eastAsia="en-US"/>
              </w:rPr>
            </w:pPr>
            <w:bookmarkStart w:id="11" w:name="_Toc480896180"/>
            <w:r>
              <w:rPr>
                <w:rFonts w:ascii="Times New Roman" w:hAnsi="Times New Roman" w:cs="Times New Roman"/>
                <w:b w:val="0"/>
                <w:sz w:val="24"/>
                <w:szCs w:val="24"/>
                <w:lang w:eastAsia="en-US"/>
              </w:rPr>
              <w:t>Кадастровый номер з. у.</w:t>
            </w:r>
            <w:bookmarkEnd w:id="11"/>
          </w:p>
          <w:p w:rsidR="00725397" w:rsidRDefault="00725397" w:rsidP="005F70E0">
            <w:pPr>
              <w:pStyle w:val="nienie"/>
              <w:ind w:left="0" w:firstLine="0"/>
              <w:jc w:val="center"/>
              <w:rPr>
                <w:rFonts w:ascii="Times New Roman" w:hAnsi="Times New Roman" w:cs="Times New Roman"/>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5F70E0">
            <w:pPr>
              <w:spacing w:after="0" w:line="240" w:lineRule="auto"/>
              <w:jc w:val="center"/>
            </w:pPr>
            <w:r w:rsidRPr="00C4277C">
              <w:t>56:33:1419001:22</w:t>
            </w:r>
          </w:p>
        </w:tc>
      </w:tr>
      <w:tr w:rsidR="00725397" w:rsidTr="002F3802">
        <w:trPr>
          <w:trHeight w:val="20"/>
        </w:trPr>
        <w:tc>
          <w:tcPr>
            <w:tcW w:w="0" w:type="auto"/>
            <w:vMerge/>
            <w:tcBorders>
              <w:left w:val="single" w:sz="4" w:space="0" w:color="auto"/>
              <w:right w:val="single" w:sz="4" w:space="0" w:color="auto"/>
            </w:tcBorders>
            <w:vAlign w:val="center"/>
            <w:hideMark/>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725397">
            <w:pPr>
              <w:spacing w:after="0" w:line="240" w:lineRule="auto"/>
              <w:jc w:val="center"/>
            </w:pPr>
            <w:r w:rsidRPr="00C4277C">
              <w:t>56:33:1414005:6</w:t>
            </w:r>
          </w:p>
        </w:tc>
      </w:tr>
      <w:tr w:rsidR="00725397" w:rsidTr="002F3802">
        <w:trPr>
          <w:trHeight w:val="20"/>
        </w:trPr>
        <w:tc>
          <w:tcPr>
            <w:tcW w:w="0" w:type="auto"/>
            <w:vMerge/>
            <w:tcBorders>
              <w:left w:val="single" w:sz="4" w:space="0" w:color="auto"/>
              <w:right w:val="single" w:sz="4" w:space="0" w:color="auto"/>
            </w:tcBorders>
            <w:vAlign w:val="center"/>
            <w:hideMark/>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725397">
            <w:pPr>
              <w:spacing w:after="0" w:line="240" w:lineRule="auto"/>
              <w:jc w:val="center"/>
            </w:pPr>
            <w:r w:rsidRPr="00C4277C">
              <w:t>56:33:1417009:2</w:t>
            </w:r>
          </w:p>
        </w:tc>
      </w:tr>
      <w:tr w:rsidR="00725397" w:rsidTr="002F3802">
        <w:trPr>
          <w:trHeight w:val="20"/>
        </w:trPr>
        <w:tc>
          <w:tcPr>
            <w:tcW w:w="0" w:type="auto"/>
            <w:vMerge/>
            <w:tcBorders>
              <w:left w:val="single" w:sz="4" w:space="0" w:color="auto"/>
              <w:right w:val="single" w:sz="4" w:space="0" w:color="auto"/>
            </w:tcBorders>
            <w:vAlign w:val="center"/>
            <w:hideMark/>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725397">
            <w:pPr>
              <w:spacing w:after="0" w:line="240" w:lineRule="auto"/>
              <w:jc w:val="center"/>
            </w:pPr>
            <w:r w:rsidRPr="00C4277C">
              <w:t>56:33:1407008:8</w:t>
            </w:r>
          </w:p>
        </w:tc>
      </w:tr>
      <w:tr w:rsidR="00725397" w:rsidTr="002F3802">
        <w:trPr>
          <w:trHeight w:val="20"/>
        </w:trPr>
        <w:tc>
          <w:tcPr>
            <w:tcW w:w="0" w:type="auto"/>
            <w:vMerge/>
            <w:tcBorders>
              <w:left w:val="single" w:sz="4" w:space="0" w:color="auto"/>
              <w:right w:val="single" w:sz="4" w:space="0" w:color="auto"/>
            </w:tcBorders>
            <w:vAlign w:val="center"/>
            <w:hideMark/>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C4277C" w:rsidRDefault="00725397" w:rsidP="00725397">
            <w:pPr>
              <w:spacing w:after="0" w:line="240" w:lineRule="auto"/>
              <w:jc w:val="center"/>
            </w:pPr>
            <w:r w:rsidRPr="00C4277C">
              <w:t>56:33:1406001:1</w:t>
            </w:r>
          </w:p>
        </w:tc>
      </w:tr>
      <w:tr w:rsidR="00725397" w:rsidTr="002F3802">
        <w:trPr>
          <w:trHeight w:val="20"/>
        </w:trPr>
        <w:tc>
          <w:tcPr>
            <w:tcW w:w="0" w:type="auto"/>
            <w:vMerge/>
            <w:tcBorders>
              <w:left w:val="single" w:sz="4" w:space="0" w:color="auto"/>
              <w:right w:val="single" w:sz="4" w:space="0" w:color="auto"/>
            </w:tcBorders>
            <w:vAlign w:val="center"/>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5D2EB9" w:rsidRDefault="00725397" w:rsidP="00725397">
            <w:pPr>
              <w:spacing w:after="0" w:line="240" w:lineRule="auto"/>
              <w:jc w:val="center"/>
            </w:pPr>
            <w:r w:rsidRPr="005D2EB9">
              <w:t>56:33:1410003:23</w:t>
            </w:r>
          </w:p>
        </w:tc>
      </w:tr>
      <w:tr w:rsidR="00725397" w:rsidTr="002F3802">
        <w:trPr>
          <w:trHeight w:val="20"/>
        </w:trPr>
        <w:tc>
          <w:tcPr>
            <w:tcW w:w="0" w:type="auto"/>
            <w:vMerge/>
            <w:tcBorders>
              <w:left w:val="single" w:sz="4" w:space="0" w:color="auto"/>
              <w:right w:val="single" w:sz="4" w:space="0" w:color="auto"/>
            </w:tcBorders>
            <w:vAlign w:val="center"/>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Pr="005D2EB9" w:rsidRDefault="00725397" w:rsidP="00725397">
            <w:pPr>
              <w:spacing w:after="0" w:line="240" w:lineRule="auto"/>
              <w:jc w:val="center"/>
            </w:pPr>
            <w:r w:rsidRPr="005D2EB9">
              <w:t>56:33:1409001:47</w:t>
            </w:r>
          </w:p>
        </w:tc>
      </w:tr>
      <w:tr w:rsidR="00725397" w:rsidTr="002F3802">
        <w:trPr>
          <w:trHeight w:val="20"/>
        </w:trPr>
        <w:tc>
          <w:tcPr>
            <w:tcW w:w="0" w:type="auto"/>
            <w:vMerge/>
            <w:tcBorders>
              <w:left w:val="single" w:sz="4" w:space="0" w:color="auto"/>
              <w:bottom w:val="single" w:sz="4" w:space="0" w:color="auto"/>
              <w:right w:val="single" w:sz="4" w:space="0" w:color="auto"/>
            </w:tcBorders>
            <w:vAlign w:val="center"/>
          </w:tcPr>
          <w:p w:rsidR="00725397" w:rsidRDefault="00725397" w:rsidP="00725397">
            <w:pPr>
              <w:spacing w:after="0" w:line="240" w:lineRule="auto"/>
              <w:rPr>
                <w:rFonts w:ascii="Times New Roman" w:eastAsia="Times New Roman" w:hAnsi="Times New Roman" w:cs="Times New Roman"/>
                <w:sz w:val="24"/>
                <w:szCs w:val="24"/>
                <w:lang w:eastAsia="en-US"/>
              </w:rPr>
            </w:pPr>
          </w:p>
        </w:tc>
        <w:tc>
          <w:tcPr>
            <w:tcW w:w="2418" w:type="pct"/>
            <w:tcBorders>
              <w:top w:val="single" w:sz="4" w:space="0" w:color="auto"/>
              <w:left w:val="single" w:sz="4" w:space="0" w:color="auto"/>
              <w:bottom w:val="single" w:sz="4" w:space="0" w:color="auto"/>
              <w:right w:val="single" w:sz="4" w:space="0" w:color="auto"/>
            </w:tcBorders>
          </w:tcPr>
          <w:p w:rsidR="00725397" w:rsidRDefault="00725397" w:rsidP="00725397">
            <w:pPr>
              <w:spacing w:after="0" w:line="240" w:lineRule="auto"/>
              <w:jc w:val="center"/>
            </w:pPr>
            <w:r w:rsidRPr="005D2EB9">
              <w:t>56:33:1416001:4</w:t>
            </w:r>
          </w:p>
        </w:tc>
      </w:tr>
    </w:tbl>
    <w:p w:rsidR="006F366A" w:rsidRDefault="006F366A" w:rsidP="00490145">
      <w:pPr>
        <w:pStyle w:val="nienie"/>
        <w:ind w:left="0" w:firstLine="709"/>
        <w:rPr>
          <w:rFonts w:ascii="Times New Roman" w:hAnsi="Times New Roman" w:cs="Times New Roman"/>
          <w:i/>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5709B3" w:rsidRPr="00CD0893" w:rsidRDefault="005709B3" w:rsidP="00EB6D0C">
      <w:pPr>
        <w:pStyle w:val="1"/>
      </w:pPr>
      <w:bookmarkStart w:id="12" w:name="_Toc480896181"/>
      <w:r w:rsidRPr="00CD0893">
        <w:rPr>
          <w:i/>
        </w:rPr>
        <w:t>Статья 4</w:t>
      </w:r>
      <w:r w:rsidR="00667351">
        <w:rPr>
          <w:i/>
        </w:rPr>
        <w:t>4</w:t>
      </w:r>
      <w:r w:rsidR="000E5482" w:rsidRPr="00CD0893">
        <w:rPr>
          <w:i/>
        </w:rPr>
        <w:t>.</w:t>
      </w:r>
      <w:r w:rsidRPr="00CD0893">
        <w:t xml:space="preserve"> </w:t>
      </w:r>
      <w:r w:rsidR="00667351">
        <w:t xml:space="preserve"> Г</w:t>
      </w:r>
      <w:r w:rsidRPr="00CD0893">
        <w:t>радостроительные регламенты по видам разрешенного использования в соответствии с территориальными зонами.</w:t>
      </w:r>
      <w:bookmarkEnd w:id="12"/>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w:t>
      </w:r>
      <w:r w:rsidRPr="00CD0893">
        <w:rPr>
          <w:sz w:val="24"/>
          <w:szCs w:val="24"/>
        </w:rPr>
        <w:lastRenderedPageBreak/>
        <w:t>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185CAA">
      <w:pPr>
        <w:pStyle w:val="a3"/>
        <w:numPr>
          <w:ilvl w:val="0"/>
          <w:numId w:val="17"/>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lastRenderedPageBreak/>
        <w:t>Нормативы градостроительного проектирования  Оренбургской области,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185CAA">
      <w:pPr>
        <w:pStyle w:val="a3"/>
        <w:numPr>
          <w:ilvl w:val="0"/>
          <w:numId w:val="17"/>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A03B5F" w:rsidRDefault="00A03B5F" w:rsidP="00A03B5F">
      <w:pPr>
        <w:spacing w:after="0" w:line="240" w:lineRule="auto"/>
        <w:jc w:val="both"/>
        <w:rPr>
          <w:rFonts w:ascii="Calibri" w:eastAsia="Times New Roman" w:hAnsi="Calibri" w:cs="Arial"/>
          <w:sz w:val="24"/>
          <w:szCs w:val="24"/>
        </w:rPr>
      </w:pPr>
    </w:p>
    <w:p w:rsidR="00AB3AE2" w:rsidRPr="00CD0893" w:rsidRDefault="00AB3AE2" w:rsidP="00EB6D0C">
      <w:pPr>
        <w:pStyle w:val="1"/>
        <w:rPr>
          <w:rFonts w:eastAsia="Times New Roman"/>
        </w:rPr>
      </w:pPr>
      <w:bookmarkStart w:id="13" w:name="_Toc480896182"/>
      <w:r w:rsidRPr="00CD0893">
        <w:rPr>
          <w:i/>
        </w:rPr>
        <w:t>Статья 4</w:t>
      </w:r>
      <w:r w:rsidR="006E5BE2">
        <w:rPr>
          <w:i/>
        </w:rPr>
        <w:t>5</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3"/>
    </w:p>
    <w:p w:rsidR="00AB3AE2" w:rsidRPr="00CD0893" w:rsidRDefault="00AB3AE2" w:rsidP="00EB6D0C">
      <w:pPr>
        <w:pStyle w:val="1"/>
      </w:pPr>
      <w:bookmarkStart w:id="14" w:name="_Toc480896183"/>
      <w:r w:rsidRPr="00CD0893">
        <w:rPr>
          <w:i/>
        </w:rPr>
        <w:t>Статья 4</w:t>
      </w:r>
      <w:r w:rsidR="006E5BE2">
        <w:rPr>
          <w:i/>
        </w:rPr>
        <w:t>5</w:t>
      </w:r>
      <w:r w:rsidRPr="00CD0893">
        <w:rPr>
          <w:i/>
        </w:rPr>
        <w:t>.1</w:t>
      </w:r>
      <w:r w:rsidRPr="00CD0893">
        <w:t xml:space="preserve"> Градостроительные регламенты. </w:t>
      </w:r>
      <w:r w:rsidR="00836D30" w:rsidRPr="00836D30">
        <w:t>Жилая зона</w:t>
      </w:r>
      <w:r w:rsidRPr="00CD0893">
        <w:t>.</w:t>
      </w:r>
      <w:bookmarkEnd w:id="14"/>
    </w:p>
    <w:p w:rsidR="008E4481" w:rsidRDefault="00EB6D0C" w:rsidP="00735809">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F337E9">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00B30D80" w:rsidRPr="00B30D80">
        <w:rPr>
          <w:rFonts w:ascii="Times New Roman" w:hAnsi="Times New Roman" w:cs="Times New Roman"/>
          <w:b/>
          <w:bCs/>
          <w:sz w:val="24"/>
          <w:szCs w:val="24"/>
          <w:u w:val="single"/>
        </w:rPr>
        <w:t>Малоэтажная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35809" w:rsidRPr="005342CD" w:rsidTr="00735809">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Код (числовое обозначение) вида разрешенного использования земельного участка***</w:t>
            </w:r>
          </w:p>
        </w:tc>
      </w:tr>
      <w:tr w:rsidR="00735809" w:rsidRPr="005342CD" w:rsidTr="00735809">
        <w:trPr>
          <w:tblHeader/>
        </w:trPr>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3</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5" w:name="sub_1021"/>
            <w:r>
              <w:t>Для индивидуального жилищного строительства</w:t>
            </w:r>
            <w:bookmarkEnd w:id="15"/>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Размещение индивидуального жилого дома (дом, пригодный для постоянного проживания, высотой не выше трех надземных этажей);</w:t>
            </w:r>
          </w:p>
          <w:p w:rsidR="0025535B" w:rsidRDefault="0025535B" w:rsidP="008508DA">
            <w:pPr>
              <w:pStyle w:val="af2"/>
            </w:pPr>
            <w:r>
              <w:t>выращивание плодовых, ягодных, овощных, бахчевых или иных декоративных или сельскохозяйственных культур;</w:t>
            </w:r>
          </w:p>
          <w:p w:rsidR="0025535B" w:rsidRDefault="0025535B" w:rsidP="008508DA">
            <w:pPr>
              <w:pStyle w:val="af2"/>
            </w:pPr>
            <w: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t>2.1</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6" w:name="sub_1022"/>
            <w:r>
              <w:t>Для ведения личного подсобного хозяйства</w:t>
            </w:r>
            <w:bookmarkEnd w:id="16"/>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25535B" w:rsidRDefault="0025535B" w:rsidP="0025535B">
            <w:pPr>
              <w:pStyle w:val="af2"/>
            </w:pPr>
            <w:r>
              <w:t>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t>2.2</w:t>
            </w:r>
          </w:p>
        </w:tc>
      </w:tr>
      <w:tr w:rsidR="0025535B" w:rsidRPr="005342CD" w:rsidTr="00735809">
        <w:tc>
          <w:tcPr>
            <w:tcW w:w="2268" w:type="dxa"/>
            <w:tcBorders>
              <w:top w:val="single" w:sz="4" w:space="0" w:color="auto"/>
              <w:bottom w:val="single" w:sz="4" w:space="0" w:color="auto"/>
              <w:right w:val="single" w:sz="4" w:space="0" w:color="auto"/>
            </w:tcBorders>
          </w:tcPr>
          <w:p w:rsidR="0025535B" w:rsidRDefault="0025535B" w:rsidP="008508DA">
            <w:pPr>
              <w:pStyle w:val="af2"/>
            </w:pPr>
            <w:bookmarkStart w:id="17" w:name="sub_1023"/>
            <w:r>
              <w:t>Блокированная жилая застройка</w:t>
            </w:r>
            <w:bookmarkEnd w:id="17"/>
          </w:p>
        </w:tc>
        <w:tc>
          <w:tcPr>
            <w:tcW w:w="6096" w:type="dxa"/>
            <w:tcBorders>
              <w:top w:val="single" w:sz="4" w:space="0" w:color="auto"/>
              <w:left w:val="single" w:sz="4" w:space="0" w:color="auto"/>
              <w:bottom w:val="single" w:sz="4" w:space="0" w:color="auto"/>
              <w:right w:val="single" w:sz="4" w:space="0" w:color="auto"/>
            </w:tcBorders>
          </w:tcPr>
          <w:p w:rsidR="0025535B" w:rsidRDefault="0025535B" w:rsidP="008508DA">
            <w:pPr>
              <w:pStyle w:val="af2"/>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w:t>
            </w:r>
            <w: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5535B" w:rsidRDefault="0025535B" w:rsidP="008508DA">
            <w:pPr>
              <w:pStyle w:val="af2"/>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25535B" w:rsidRDefault="0025535B" w:rsidP="008508DA">
            <w:pPr>
              <w:pStyle w:val="af2"/>
              <w:jc w:val="center"/>
            </w:pPr>
            <w:r>
              <w:lastRenderedPageBreak/>
              <w:t>2.3</w:t>
            </w:r>
          </w:p>
        </w:tc>
      </w:tr>
      <w:tr w:rsidR="002F3802" w:rsidRPr="005342CD" w:rsidTr="00735809">
        <w:tc>
          <w:tcPr>
            <w:tcW w:w="2268" w:type="dxa"/>
            <w:tcBorders>
              <w:top w:val="single" w:sz="4" w:space="0" w:color="auto"/>
              <w:bottom w:val="single" w:sz="4" w:space="0" w:color="auto"/>
              <w:right w:val="single" w:sz="4" w:space="0" w:color="auto"/>
            </w:tcBorders>
          </w:tcPr>
          <w:p w:rsidR="002F3802" w:rsidRDefault="002F3802" w:rsidP="002F3802">
            <w:pPr>
              <w:pStyle w:val="af2"/>
            </w:pPr>
            <w:bookmarkStart w:id="18" w:name="sub_10351"/>
            <w:r>
              <w:lastRenderedPageBreak/>
              <w:t>Дошкольное, начальное и среднее общее образование</w:t>
            </w:r>
            <w:bookmarkEnd w:id="18"/>
          </w:p>
        </w:tc>
        <w:tc>
          <w:tcPr>
            <w:tcW w:w="6096" w:type="dxa"/>
            <w:tcBorders>
              <w:top w:val="single" w:sz="4" w:space="0" w:color="auto"/>
              <w:left w:val="single" w:sz="4" w:space="0" w:color="auto"/>
              <w:bottom w:val="single" w:sz="4" w:space="0" w:color="auto"/>
              <w:right w:val="single" w:sz="4" w:space="0" w:color="auto"/>
            </w:tcBorders>
          </w:tcPr>
          <w:p w:rsidR="002F3802" w:rsidRDefault="002F3802" w:rsidP="002F3802">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2F3802" w:rsidRDefault="002F3802" w:rsidP="002F3802">
            <w:pPr>
              <w:pStyle w:val="af2"/>
              <w:jc w:val="center"/>
            </w:pPr>
            <w:r>
              <w:t>3.5.1</w:t>
            </w:r>
          </w:p>
        </w:tc>
      </w:tr>
      <w:tr w:rsidR="002F3802" w:rsidRPr="005342CD" w:rsidTr="00735809">
        <w:tc>
          <w:tcPr>
            <w:tcW w:w="2268" w:type="dxa"/>
            <w:tcBorders>
              <w:top w:val="single" w:sz="4" w:space="0" w:color="auto"/>
              <w:bottom w:val="single" w:sz="4" w:space="0" w:color="auto"/>
              <w:right w:val="single" w:sz="4" w:space="0" w:color="auto"/>
            </w:tcBorders>
          </w:tcPr>
          <w:p w:rsidR="002F3802" w:rsidRDefault="002F3802" w:rsidP="002F3802">
            <w:pPr>
              <w:pStyle w:val="af2"/>
            </w:pPr>
            <w:bookmarkStart w:id="19" w:name="sub_10352"/>
            <w:r>
              <w:t>Среднее и высшее профессиональное образование</w:t>
            </w:r>
            <w:bookmarkEnd w:id="19"/>
          </w:p>
        </w:tc>
        <w:tc>
          <w:tcPr>
            <w:tcW w:w="6096" w:type="dxa"/>
            <w:tcBorders>
              <w:top w:val="single" w:sz="4" w:space="0" w:color="auto"/>
              <w:left w:val="single" w:sz="4" w:space="0" w:color="auto"/>
              <w:bottom w:val="single" w:sz="4" w:space="0" w:color="auto"/>
              <w:right w:val="single" w:sz="4" w:space="0" w:color="auto"/>
            </w:tcBorders>
          </w:tcPr>
          <w:p w:rsidR="002F3802" w:rsidRDefault="002F3802" w:rsidP="002F3802">
            <w:pPr>
              <w:pStyle w:val="af2"/>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2F3802" w:rsidRDefault="002F3802" w:rsidP="002F3802">
            <w:pPr>
              <w:pStyle w:val="af2"/>
              <w:jc w:val="center"/>
            </w:pPr>
            <w:r>
              <w:t>3.5.2</w:t>
            </w:r>
          </w:p>
        </w:tc>
      </w:tr>
      <w:tr w:rsidR="003624BE" w:rsidRPr="005342CD" w:rsidTr="00735809">
        <w:tc>
          <w:tcPr>
            <w:tcW w:w="2268" w:type="dxa"/>
            <w:tcBorders>
              <w:top w:val="single" w:sz="4" w:space="0" w:color="auto"/>
              <w:bottom w:val="single" w:sz="4" w:space="0" w:color="auto"/>
              <w:right w:val="single" w:sz="4" w:space="0" w:color="auto"/>
            </w:tcBorders>
          </w:tcPr>
          <w:p w:rsidR="003624BE" w:rsidRDefault="003624BE" w:rsidP="00E86155">
            <w:pPr>
              <w:pStyle w:val="af2"/>
            </w:pPr>
            <w:bookmarkStart w:id="20" w:name="sub_10271"/>
            <w:r>
              <w:t>Объекты гаражного назначения</w:t>
            </w:r>
            <w:bookmarkEnd w:id="20"/>
          </w:p>
        </w:tc>
        <w:tc>
          <w:tcPr>
            <w:tcW w:w="6096" w:type="dxa"/>
            <w:tcBorders>
              <w:top w:val="single" w:sz="4" w:space="0" w:color="auto"/>
              <w:left w:val="single" w:sz="4" w:space="0" w:color="auto"/>
              <w:bottom w:val="single" w:sz="4" w:space="0" w:color="auto"/>
              <w:right w:val="single" w:sz="4" w:space="0" w:color="auto"/>
            </w:tcBorders>
          </w:tcPr>
          <w:p w:rsidR="003624BE" w:rsidRDefault="003624BE" w:rsidP="00E86155">
            <w:pPr>
              <w:pStyle w:val="af2"/>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3624BE" w:rsidRDefault="003624BE" w:rsidP="00E86155">
            <w:pPr>
              <w:pStyle w:val="af2"/>
              <w:jc w:val="center"/>
            </w:pPr>
            <w:r>
              <w:t>2.7.1</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FA2C81">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Код (числовое обозначение) вида разрешенного использования земельного участка***</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18166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3</w:t>
            </w:r>
          </w:p>
        </w:tc>
      </w:tr>
      <w:tr w:rsidR="008820A0" w:rsidRPr="005342CD" w:rsidTr="00735809">
        <w:tc>
          <w:tcPr>
            <w:tcW w:w="2268" w:type="dxa"/>
            <w:tcBorders>
              <w:top w:val="single" w:sz="4" w:space="0" w:color="auto"/>
              <w:bottom w:val="single" w:sz="4" w:space="0" w:color="auto"/>
              <w:right w:val="single" w:sz="4" w:space="0" w:color="auto"/>
            </w:tcBorders>
          </w:tcPr>
          <w:p w:rsidR="008820A0" w:rsidRPr="005342CD" w:rsidRDefault="008820A0" w:rsidP="002F3802">
            <w:pPr>
              <w:pStyle w:val="af2"/>
              <w:ind w:left="-108" w:right="-108"/>
              <w:jc w:val="left"/>
            </w:pPr>
            <w:r w:rsidRPr="00E93AEF">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8820A0" w:rsidRPr="005342CD" w:rsidRDefault="008820A0" w:rsidP="002F3802">
            <w:pPr>
              <w:pStyle w:val="af2"/>
            </w:pPr>
            <w: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w:t>
            </w:r>
            <w: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8820A0" w:rsidRPr="005342CD" w:rsidRDefault="008820A0" w:rsidP="002F3802">
            <w:pPr>
              <w:pStyle w:val="af3"/>
            </w:pPr>
            <w:r w:rsidRPr="008E3C31">
              <w:rPr>
                <w:color w:val="2D2D2D"/>
              </w:rPr>
              <w:lastRenderedPageBreak/>
              <w:t>2.1.1</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3.1</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1" w:name="sub_1032"/>
            <w:r>
              <w:t>Социальное обслуживание</w:t>
            </w:r>
            <w:bookmarkEnd w:id="21"/>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E70958" w:rsidRDefault="00E70958" w:rsidP="008508DA">
            <w:pPr>
              <w:pStyle w:val="af2"/>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3.2</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2" w:name="sub_1033"/>
            <w:r>
              <w:t>Бытовое обслуживание</w:t>
            </w:r>
            <w:bookmarkEnd w:id="22"/>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3.3</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3" w:name="sub_10341"/>
            <w:r>
              <w:t>Амбулаторно-поликлиническое обслуживание</w:t>
            </w:r>
            <w:bookmarkEnd w:id="23"/>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3.4.1</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4" w:name="sub_10342"/>
            <w:r>
              <w:t>Стационарное медицинское обслуживание</w:t>
            </w:r>
            <w:bookmarkEnd w:id="24"/>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lastRenderedPageBreak/>
              <w:t>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lastRenderedPageBreak/>
              <w:t>3.4.2</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5" w:name="sub_1037"/>
            <w:r>
              <w:lastRenderedPageBreak/>
              <w:t>Религиозное использование</w:t>
            </w:r>
            <w:bookmarkEnd w:id="25"/>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70958" w:rsidRDefault="00E70958" w:rsidP="008508D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3.7</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6" w:name="sub_1044"/>
            <w:r>
              <w:t>Магазины</w:t>
            </w:r>
            <w:bookmarkEnd w:id="26"/>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4.4</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7" w:name="sub_1045"/>
            <w:r>
              <w:t>Банковская и страховая деятельность</w:t>
            </w:r>
            <w:bookmarkEnd w:id="27"/>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4.5</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8" w:name="sub_1046"/>
            <w:r>
              <w:t>Общественное питание</w:t>
            </w:r>
            <w:bookmarkEnd w:id="28"/>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4.6</w:t>
            </w:r>
          </w:p>
        </w:tc>
      </w:tr>
      <w:tr w:rsidR="00E70958" w:rsidRPr="005342CD" w:rsidTr="00735809">
        <w:tc>
          <w:tcPr>
            <w:tcW w:w="2268" w:type="dxa"/>
            <w:tcBorders>
              <w:top w:val="single" w:sz="4" w:space="0" w:color="auto"/>
              <w:bottom w:val="single" w:sz="4" w:space="0" w:color="auto"/>
              <w:right w:val="single" w:sz="4" w:space="0" w:color="auto"/>
            </w:tcBorders>
          </w:tcPr>
          <w:p w:rsidR="00E70958" w:rsidRDefault="00E70958" w:rsidP="008508DA">
            <w:pPr>
              <w:pStyle w:val="af2"/>
            </w:pPr>
            <w:bookmarkStart w:id="29" w:name="sub_1047"/>
            <w:r>
              <w:t>Гостиничное обслуживание</w:t>
            </w:r>
            <w:bookmarkEnd w:id="29"/>
          </w:p>
        </w:tc>
        <w:tc>
          <w:tcPr>
            <w:tcW w:w="6096" w:type="dxa"/>
            <w:tcBorders>
              <w:top w:val="single" w:sz="4" w:space="0" w:color="auto"/>
              <w:left w:val="single" w:sz="4" w:space="0" w:color="auto"/>
              <w:bottom w:val="single" w:sz="4" w:space="0" w:color="auto"/>
              <w:right w:val="single" w:sz="4" w:space="0" w:color="auto"/>
            </w:tcBorders>
          </w:tcPr>
          <w:p w:rsidR="00E70958" w:rsidRDefault="00E70958" w:rsidP="008508DA">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E70958" w:rsidRDefault="00E70958" w:rsidP="008508DA">
            <w:pPr>
              <w:pStyle w:val="af2"/>
              <w:jc w:val="center"/>
            </w:pPr>
            <w:r>
              <w:t>4.7</w:t>
            </w:r>
          </w:p>
        </w:tc>
      </w:tr>
    </w:tbl>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D4B15" w:rsidRPr="006D4B15" w:rsidRDefault="006D4B15" w:rsidP="00085139">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B6D0C" w:rsidRDefault="00DA7310" w:rsidP="00085139">
      <w:pPr>
        <w:pStyle w:val="nienie"/>
        <w:spacing w:before="240"/>
        <w:ind w:left="0" w:firstLine="709"/>
        <w:rPr>
          <w:rFonts w:ascii="Times New Roman" w:hAnsi="Times New Roman" w:cs="Times New Roman"/>
        </w:rPr>
      </w:pPr>
      <w:r>
        <w:rPr>
          <w:rFonts w:ascii="Times New Roman" w:hAnsi="Times New Roman" w:cs="Times New Roman"/>
          <w:i/>
        </w:rPr>
        <w:t>Таблица 2</w:t>
      </w:r>
      <w:r w:rsidR="00EB6D0C" w:rsidRPr="00FC5AB1">
        <w:rPr>
          <w:rFonts w:ascii="Times New Roman" w:hAnsi="Times New Roman" w:cs="Times New Roman"/>
          <w:i/>
        </w:rPr>
        <w:t xml:space="preserve"> </w:t>
      </w:r>
      <w:r w:rsidR="00EB6D0C" w:rsidRPr="00072160">
        <w:rPr>
          <w:rFonts w:ascii="Times New Roman" w:hAnsi="Times New Roman" w:cs="Times New Roman"/>
        </w:rPr>
        <w:t>Предельные</w:t>
      </w:r>
      <w:r w:rsidR="00EB6D0C" w:rsidRPr="00072160">
        <w:t xml:space="preserve"> размеры земельных участков и предельные параметры разрешенного строительства</w:t>
      </w:r>
      <w:r w:rsidR="00EB6D0C" w:rsidRPr="00072160">
        <w:rPr>
          <w:rFonts w:ascii="Times New Roman" w:hAnsi="Times New Roman" w:cs="Times New Roman"/>
        </w:rPr>
        <w:t xml:space="preserve"> </w:t>
      </w:r>
      <w:r w:rsidR="00C4424C" w:rsidRPr="00072160">
        <w:rPr>
          <w:rFonts w:ascii="Times New Roman" w:hAnsi="Times New Roman" w:cs="Times New Roman"/>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820A0" w:rsidRPr="00E2393A" w:rsidTr="002F3802">
        <w:tc>
          <w:tcPr>
            <w:tcW w:w="6770" w:type="dxa"/>
            <w:gridSpan w:val="2"/>
            <w:vMerge w:val="restart"/>
            <w:tcBorders>
              <w:top w:val="single" w:sz="4" w:space="0" w:color="auto"/>
              <w:left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xml:space="preserve">Виды параметров и единицы </w:t>
            </w:r>
            <w:r w:rsidRPr="00A47897">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820A0" w:rsidRPr="00E2393A" w:rsidTr="002F3802">
        <w:trPr>
          <w:cantSplit/>
          <w:trHeight w:val="483"/>
        </w:trPr>
        <w:tc>
          <w:tcPr>
            <w:tcW w:w="6770" w:type="dxa"/>
            <w:gridSpan w:val="2"/>
            <w:vMerge/>
            <w:tcBorders>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Отдельно стоящий односемейный дом</w:t>
            </w:r>
          </w:p>
        </w:tc>
      </w:tr>
      <w:tr w:rsidR="008820A0" w:rsidRPr="00E2393A" w:rsidTr="002F3802">
        <w:tc>
          <w:tcPr>
            <w:tcW w:w="6770" w:type="dxa"/>
            <w:gridSpan w:val="2"/>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lastRenderedPageBreak/>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p>
        </w:tc>
      </w:tr>
      <w:tr w:rsidR="008820A0" w:rsidRPr="00E2393A" w:rsidTr="002F3802">
        <w:trPr>
          <w:trHeight w:val="288"/>
        </w:trPr>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proofErr w:type="spellStart"/>
            <w:r w:rsidRPr="00A47897">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600</w:t>
            </w:r>
          </w:p>
        </w:tc>
      </w:tr>
      <w:tr w:rsidR="008820A0" w:rsidRPr="00E2393A" w:rsidTr="002F3802">
        <w:trPr>
          <w:trHeight w:val="288"/>
        </w:trPr>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proofErr w:type="spellStart"/>
            <w:r w:rsidRPr="00A47897">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2F5A8B">
              <w:rPr>
                <w:rFonts w:ascii="Times New Roman" w:hAnsi="Times New Roman" w:cs="Times New Roman"/>
                <w:sz w:val="24"/>
                <w:szCs w:val="24"/>
              </w:rPr>
              <w:t>10000</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Default="008820A0" w:rsidP="002F3802">
            <w:pPr>
              <w:numPr>
                <w:ilvl w:val="12"/>
                <w:numId w:val="0"/>
              </w:numPr>
              <w:tabs>
                <w:tab w:val="right" w:pos="-2943"/>
              </w:tabs>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Минимальная ширина участка вдоль фронта улицы</w:t>
            </w:r>
          </w:p>
          <w:p w:rsidR="008820A0" w:rsidRPr="004F7937" w:rsidRDefault="008820A0" w:rsidP="002F3802">
            <w:pPr>
              <w:numPr>
                <w:ilvl w:val="12"/>
                <w:numId w:val="0"/>
              </w:numPr>
              <w:tabs>
                <w:tab w:val="right" w:pos="-2943"/>
              </w:tabs>
              <w:spacing w:after="0"/>
              <w:jc w:val="center"/>
              <w:rPr>
                <w:rFonts w:ascii="Times New Roman" w:hAnsi="Times New Roman" w:cs="Times New Roman"/>
                <w:sz w:val="24"/>
                <w:szCs w:val="24"/>
              </w:rPr>
            </w:pPr>
            <w:r w:rsidRPr="004F7937">
              <w:rPr>
                <w:rFonts w:ascii="Times New Roman" w:hAnsi="Times New Roman" w:cs="Times New Roman"/>
                <w:sz w:val="24"/>
                <w:szCs w:val="24"/>
              </w:rPr>
              <w:t>(проезда) (для вновь формируемых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20</w:t>
            </w:r>
          </w:p>
        </w:tc>
      </w:tr>
      <w:tr w:rsidR="008820A0" w:rsidRPr="00E2393A" w:rsidTr="002F3802">
        <w:trPr>
          <w:cantSplit/>
        </w:trPr>
        <w:tc>
          <w:tcPr>
            <w:tcW w:w="6770" w:type="dxa"/>
            <w:gridSpan w:val="2"/>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5</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3</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12</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6</w:t>
            </w:r>
          </w:p>
        </w:tc>
      </w:tr>
      <w:tr w:rsidR="008820A0" w:rsidRPr="00E2393A" w:rsidTr="002F3802">
        <w:tc>
          <w:tcPr>
            <w:tcW w:w="6061" w:type="dxa"/>
            <w:tcBorders>
              <w:top w:val="single" w:sz="4" w:space="0" w:color="auto"/>
              <w:left w:val="single" w:sz="4" w:space="0" w:color="auto"/>
              <w:bottom w:val="single" w:sz="4" w:space="0" w:color="auto"/>
              <w:right w:val="single" w:sz="4" w:space="0" w:color="auto"/>
            </w:tcBorders>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tabs>
                <w:tab w:val="right" w:pos="493"/>
              </w:tabs>
              <w:spacing w:after="0"/>
              <w:jc w:val="center"/>
              <w:rPr>
                <w:rFonts w:ascii="Times New Roman" w:hAnsi="Times New Roman" w:cs="Times New Roman"/>
                <w:sz w:val="24"/>
                <w:szCs w:val="24"/>
              </w:rPr>
            </w:pPr>
            <w:r w:rsidRPr="00A4789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820A0" w:rsidRPr="00A47897" w:rsidRDefault="008820A0" w:rsidP="002F3802">
            <w:pPr>
              <w:numPr>
                <w:ilvl w:val="12"/>
                <w:numId w:val="0"/>
              </w:numPr>
              <w:spacing w:after="0"/>
              <w:jc w:val="center"/>
              <w:rPr>
                <w:rFonts w:ascii="Times New Roman" w:hAnsi="Times New Roman" w:cs="Times New Roman"/>
                <w:sz w:val="24"/>
                <w:szCs w:val="24"/>
              </w:rPr>
            </w:pPr>
            <w:r w:rsidRPr="00A47897">
              <w:rPr>
                <w:rFonts w:ascii="Times New Roman" w:hAnsi="Times New Roman" w:cs="Times New Roman"/>
                <w:sz w:val="24"/>
                <w:szCs w:val="24"/>
              </w:rPr>
              <w:t>1</w:t>
            </w:r>
          </w:p>
        </w:tc>
      </w:tr>
      <w:tr w:rsidR="001C125B" w:rsidRPr="00E2393A" w:rsidTr="00092E25">
        <w:tc>
          <w:tcPr>
            <w:tcW w:w="6061" w:type="dxa"/>
            <w:tcBorders>
              <w:top w:val="single" w:sz="4" w:space="0" w:color="auto"/>
              <w:left w:val="single" w:sz="4" w:space="0" w:color="auto"/>
              <w:bottom w:val="single" w:sz="4" w:space="0" w:color="auto"/>
              <w:right w:val="single" w:sz="4" w:space="0" w:color="auto"/>
            </w:tcBorders>
          </w:tcPr>
          <w:p w:rsidR="001C125B" w:rsidRDefault="001C125B" w:rsidP="00092E25">
            <w:pPr>
              <w:snapToGrid w:val="0"/>
              <w:ind w:left="34"/>
              <w:rPr>
                <w:rFonts w:ascii="Times New Roman" w:hAnsi="Times New Roman"/>
                <w:sz w:val="24"/>
                <w:szCs w:val="24"/>
              </w:rPr>
            </w:pPr>
            <w:r>
              <w:rPr>
                <w:rFonts w:ascii="Times New Roman" w:hAnsi="Times New Roman"/>
                <w:sz w:val="24"/>
                <w:szCs w:val="24"/>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tcPr>
          <w:p w:rsidR="001C125B" w:rsidRDefault="001C125B" w:rsidP="00092E25">
            <w:pPr>
              <w:tabs>
                <w:tab w:val="right" w:pos="493"/>
              </w:tabs>
              <w:snapToGrid w:val="0"/>
              <w:jc w:val="center"/>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1C125B" w:rsidRDefault="001C125B" w:rsidP="00092E25">
            <w:pPr>
              <w:snapToGrid w:val="0"/>
              <w:ind w:firstLine="34"/>
              <w:jc w:val="center"/>
              <w:rPr>
                <w:rFonts w:ascii="Times New Roman" w:hAnsi="Times New Roman"/>
                <w:sz w:val="24"/>
                <w:szCs w:val="24"/>
              </w:rPr>
            </w:pPr>
            <w:r>
              <w:rPr>
                <w:rFonts w:ascii="Times New Roman" w:hAnsi="Times New Roman"/>
                <w:sz w:val="24"/>
                <w:szCs w:val="24"/>
              </w:rPr>
              <w:t>20</w:t>
            </w:r>
          </w:p>
        </w:tc>
      </w:tr>
    </w:tbl>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1,0 м – для одноэтажного жилого дома;</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1,5 м – для двухэтажного жилого дома;</w:t>
      </w:r>
    </w:p>
    <w:p w:rsidR="008820A0" w:rsidRPr="008820A0" w:rsidRDefault="008820A0" w:rsidP="008820A0">
      <w:pPr>
        <w:pStyle w:val="ConsNormal"/>
        <w:tabs>
          <w:tab w:val="left" w:pos="0"/>
        </w:tabs>
        <w:ind w:right="0"/>
        <w:jc w:val="both"/>
        <w:rPr>
          <w:rFonts w:ascii="Times New Roman" w:hAnsi="Times New Roman" w:cs="Times New Roman"/>
          <w:i/>
          <w:iCs/>
          <w:sz w:val="24"/>
          <w:szCs w:val="24"/>
        </w:rPr>
      </w:pPr>
      <w:r w:rsidRPr="008820A0">
        <w:rPr>
          <w:rFonts w:ascii="Times New Roman" w:hAnsi="Times New Roman" w:cs="Times New Roman"/>
          <w:i/>
          <w:iCs/>
          <w:sz w:val="24"/>
          <w:szCs w:val="24"/>
        </w:rPr>
        <w:t>2,0 м – для трехэтажного жилого дома, при условии, что расстояние до расположенного на соседнем земельном участке жилого дома не менее 5м.</w:t>
      </w:r>
    </w:p>
    <w:p w:rsidR="008820A0" w:rsidRDefault="008820A0" w:rsidP="00B07AAD">
      <w:pPr>
        <w:pStyle w:val="ConsNormal"/>
        <w:tabs>
          <w:tab w:val="left" w:pos="900"/>
          <w:tab w:val="left" w:pos="9064"/>
        </w:tabs>
        <w:ind w:right="0" w:firstLine="709"/>
        <w:jc w:val="both"/>
        <w:rPr>
          <w:rFonts w:ascii="Times New Roman" w:hAnsi="Times New Roman" w:cs="Times New Roman"/>
          <w:bCs/>
          <w:i/>
          <w:iCs/>
          <w:sz w:val="24"/>
          <w:szCs w:val="24"/>
        </w:rPr>
      </w:pPr>
    </w:p>
    <w:p w:rsidR="00B07AAD" w:rsidRPr="00CD0893" w:rsidRDefault="00B07AAD" w:rsidP="00B07AAD">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B07AAD" w:rsidRDefault="00B07AAD" w:rsidP="00185CAA">
      <w:pPr>
        <w:pStyle w:val="ConsNormal"/>
        <w:numPr>
          <w:ilvl w:val="0"/>
          <w:numId w:val="3"/>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r>
      <w:r w:rsidR="00625281">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sidR="00B07AAD">
        <w:rPr>
          <w:rFonts w:ascii="Times New Roman" w:hAnsi="Times New Roman" w:cs="Times New Roman"/>
          <w:i/>
          <w:iCs/>
          <w:sz w:val="24"/>
          <w:szCs w:val="24"/>
        </w:rPr>
        <w:t xml:space="preserve"> вдоль линий улиц, проулков</w:t>
      </w:r>
      <w:r w:rsidR="00B07AAD" w:rsidRPr="00CD0893">
        <w:rPr>
          <w:rFonts w:ascii="Times New Roman" w:hAnsi="Times New Roman" w:cs="Times New Roman"/>
          <w:i/>
          <w:iCs/>
          <w:sz w:val="24"/>
          <w:szCs w:val="24"/>
        </w:rPr>
        <w:t>. Ограждение должно быть выполнено из доброкачественных</w:t>
      </w:r>
      <w:r w:rsidR="00B07AAD">
        <w:rPr>
          <w:rFonts w:ascii="Times New Roman" w:hAnsi="Times New Roman" w:cs="Times New Roman"/>
          <w:i/>
          <w:iCs/>
          <w:sz w:val="24"/>
          <w:szCs w:val="24"/>
        </w:rPr>
        <w:t xml:space="preserve"> и эстетичных</w:t>
      </w:r>
      <w:r w:rsidR="00B07AAD" w:rsidRPr="00CD0893">
        <w:rPr>
          <w:rFonts w:ascii="Times New Roman" w:hAnsi="Times New Roman" w:cs="Times New Roman"/>
          <w:i/>
          <w:iCs/>
          <w:sz w:val="24"/>
          <w:szCs w:val="24"/>
        </w:rPr>
        <w:t xml:space="preserve"> материалов. Высота о</w:t>
      </w:r>
      <w:r w:rsidR="00B07AAD">
        <w:rPr>
          <w:rFonts w:ascii="Times New Roman" w:hAnsi="Times New Roman" w:cs="Times New Roman"/>
          <w:i/>
          <w:iCs/>
          <w:sz w:val="24"/>
          <w:szCs w:val="24"/>
        </w:rPr>
        <w:t>граждения должна быть не более 2 метра 2</w:t>
      </w:r>
      <w:r w:rsidR="00B07AAD" w:rsidRPr="00CD0893">
        <w:rPr>
          <w:rFonts w:ascii="Times New Roman" w:hAnsi="Times New Roman" w:cs="Times New Roman"/>
          <w:i/>
          <w:iCs/>
          <w:sz w:val="24"/>
          <w:szCs w:val="24"/>
        </w:rPr>
        <w:t>0 сантиметров до наиболее высокой части ограждения.</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w:t>
      </w:r>
      <w:r w:rsidR="00B07AAD" w:rsidRPr="00CD0893">
        <w:rPr>
          <w:rFonts w:ascii="Times New Roman" w:hAnsi="Times New Roman" w:cs="Times New Roman"/>
          <w:i/>
          <w:iCs/>
          <w:sz w:val="24"/>
          <w:szCs w:val="24"/>
        </w:rPr>
        <w:lastRenderedPageBreak/>
        <w:t xml:space="preserve">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B07AAD">
        <w:rPr>
          <w:rFonts w:ascii="Times New Roman" w:hAnsi="Times New Roman" w:cs="Times New Roman"/>
          <w:i/>
          <w:iCs/>
          <w:sz w:val="24"/>
          <w:szCs w:val="24"/>
        </w:rPr>
        <w:t>я не должна превышать 6–и</w:t>
      </w:r>
      <w:r w:rsidR="00B07AAD"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B07AAD" w:rsidRPr="00CD0893" w:rsidRDefault="004B293E" w:rsidP="00B07AAD">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B07AAD">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00B07AAD" w:rsidRPr="00CD089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B07AAD" w:rsidRPr="00CD0893">
        <w:rPr>
          <w:rFonts w:ascii="Times New Roman" w:hAnsi="Times New Roman" w:cs="Times New Roman"/>
          <w:i/>
          <w:iCs/>
          <w:color w:val="008000"/>
          <w:sz w:val="24"/>
          <w:szCs w:val="24"/>
        </w:rPr>
        <w:t xml:space="preserve"> </w:t>
      </w:r>
      <w:r w:rsidR="00B07AAD" w:rsidRPr="00CD0893">
        <w:rPr>
          <w:rFonts w:ascii="Times New Roman" w:hAnsi="Times New Roman" w:cs="Times New Roman"/>
          <w:i/>
          <w:iCs/>
          <w:sz w:val="24"/>
          <w:szCs w:val="24"/>
        </w:rPr>
        <w:t>26 настоящих Правил.</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07AAD" w:rsidRPr="00CD0893" w:rsidRDefault="00B07AAD" w:rsidP="00185CAA">
      <w:pPr>
        <w:pStyle w:val="a3"/>
        <w:numPr>
          <w:ilvl w:val="0"/>
          <w:numId w:val="4"/>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07AAD" w:rsidRPr="00E6428B" w:rsidRDefault="00B07AAD" w:rsidP="00185CAA">
      <w:pPr>
        <w:pStyle w:val="a3"/>
        <w:numPr>
          <w:ilvl w:val="0"/>
          <w:numId w:val="4"/>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07AAD" w:rsidRPr="00E6428B" w:rsidRDefault="004B293E" w:rsidP="00B07AAD">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8</w:t>
      </w:r>
      <w:r w:rsidR="00B07AAD">
        <w:rPr>
          <w:rFonts w:ascii="Times New Roman" w:eastAsiaTheme="minorHAnsi" w:hAnsi="Times New Roman" w:cs="Times New Roman"/>
          <w:i/>
          <w:iCs/>
          <w:sz w:val="24"/>
          <w:szCs w:val="24"/>
          <w:lang w:eastAsia="en-US"/>
        </w:rPr>
        <w:t>. Минимальные расстояния до</w:t>
      </w:r>
      <w:r w:rsidR="00B07AAD"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00B07AAD" w:rsidRPr="00E6428B">
        <w:rPr>
          <w:rFonts w:ascii="Times New Roman" w:eastAsiaTheme="minorHAnsi" w:hAnsi="Times New Roman" w:cs="Times New Roman"/>
          <w:i/>
          <w:iCs/>
          <w:sz w:val="24"/>
          <w:szCs w:val="24"/>
          <w:lang w:eastAsia="en-US"/>
        </w:rPr>
        <w:t>санитарно</w:t>
      </w:r>
      <w:proofErr w:type="spellEnd"/>
      <w:r w:rsidR="00B07AAD">
        <w:rPr>
          <w:rFonts w:ascii="Times New Roman" w:eastAsiaTheme="minorHAnsi" w:hAnsi="Times New Roman" w:cs="Times New Roman"/>
          <w:i/>
          <w:iCs/>
          <w:sz w:val="24"/>
          <w:szCs w:val="24"/>
          <w:lang w:eastAsia="en-US"/>
        </w:rPr>
        <w:t>–</w:t>
      </w:r>
      <w:r w:rsidR="00B07AAD" w:rsidRPr="00E6428B">
        <w:rPr>
          <w:rFonts w:ascii="Times New Roman" w:eastAsiaTheme="minorHAnsi" w:hAnsi="Times New Roman" w:cs="Times New Roman"/>
          <w:i/>
          <w:iCs/>
          <w:sz w:val="24"/>
          <w:szCs w:val="24"/>
          <w:lang w:eastAsia="en-US"/>
        </w:rPr>
        <w:t>бытовым условиям должны быть:</w:t>
      </w:r>
    </w:p>
    <w:p w:rsidR="00B07AAD" w:rsidRPr="00E6428B" w:rsidRDefault="00B07AAD" w:rsidP="00185CAA">
      <w:pPr>
        <w:pStyle w:val="a3"/>
        <w:numPr>
          <w:ilvl w:val="0"/>
          <w:numId w:val="18"/>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B07AAD" w:rsidRDefault="00B07AAD" w:rsidP="00185CAA">
      <w:pPr>
        <w:pStyle w:val="a3"/>
        <w:numPr>
          <w:ilvl w:val="0"/>
          <w:numId w:val="18"/>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07AAD" w:rsidRPr="00BD724C" w:rsidRDefault="004B293E" w:rsidP="00B07AAD">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9</w:t>
      </w:r>
      <w:r w:rsidR="00B07AAD">
        <w:rPr>
          <w:rFonts w:ascii="Times New Roman" w:eastAsiaTheme="minorHAnsi" w:hAnsi="Times New Roman" w:cs="Times New Roman"/>
          <w:i/>
          <w:iCs/>
          <w:sz w:val="24"/>
          <w:szCs w:val="24"/>
          <w:lang w:eastAsia="en-US"/>
        </w:rPr>
        <w:t xml:space="preserve">. </w:t>
      </w:r>
      <w:r w:rsidR="00B07AAD" w:rsidRPr="00BD724C">
        <w:rPr>
          <w:rFonts w:ascii="Times New Roman" w:hAnsi="Times New Roman" w:cs="Times New Roman"/>
          <w:i/>
          <w:iCs/>
          <w:sz w:val="24"/>
          <w:szCs w:val="24"/>
        </w:rPr>
        <w:t xml:space="preserve">Минимальные расстояния до </w:t>
      </w:r>
      <w:r w:rsidR="00B07AAD">
        <w:rPr>
          <w:rFonts w:ascii="Times New Roman" w:hAnsi="Times New Roman" w:cs="Times New Roman"/>
          <w:i/>
          <w:iCs/>
          <w:sz w:val="24"/>
          <w:szCs w:val="24"/>
        </w:rPr>
        <w:t xml:space="preserve">стен жилых домов </w:t>
      </w:r>
      <w:r w:rsidR="00B07AAD" w:rsidRPr="00BD724C">
        <w:rPr>
          <w:rFonts w:ascii="Times New Roman" w:hAnsi="Times New Roman" w:cs="Times New Roman"/>
          <w:i/>
          <w:iCs/>
          <w:sz w:val="24"/>
          <w:szCs w:val="24"/>
        </w:rPr>
        <w:t>должны быть:</w:t>
      </w:r>
    </w:p>
    <w:p w:rsidR="00B07AAD" w:rsidRPr="00BD724C" w:rsidRDefault="00B07AAD" w:rsidP="00185CAA">
      <w:pPr>
        <w:pStyle w:val="a3"/>
        <w:numPr>
          <w:ilvl w:val="0"/>
          <w:numId w:val="18"/>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07AAD" w:rsidRDefault="00B07AAD" w:rsidP="00185CAA">
      <w:pPr>
        <w:pStyle w:val="a3"/>
        <w:numPr>
          <w:ilvl w:val="0"/>
          <w:numId w:val="18"/>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EB6D0C" w:rsidRDefault="00EB6D0C" w:rsidP="00B06D7C">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DA7310">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EB6D0C" w:rsidRPr="008613E8" w:rsidRDefault="00EB6D0C" w:rsidP="00EB6D0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EB6D0C" w:rsidRPr="008613E8" w:rsidTr="00CC6F0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EB6D0C" w:rsidRPr="008613E8" w:rsidTr="00CC6F0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EB6D0C" w:rsidRPr="00B07AAD" w:rsidRDefault="00EB6D0C" w:rsidP="00EB6D0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3</w:t>
      </w:r>
      <w:r w:rsidRPr="00B07AAD">
        <w:rPr>
          <w:rFonts w:ascii="Times New Roman" w:hAnsi="Times New Roman" w:cs="Times New Roman"/>
          <w:bCs/>
          <w:i/>
          <w:iCs/>
          <w:sz w:val="24"/>
          <w:szCs w:val="24"/>
        </w:rPr>
        <w:t>:</w:t>
      </w:r>
    </w:p>
    <w:p w:rsidR="00EB6D0C" w:rsidRPr="00B07AAD" w:rsidRDefault="00EB6D0C" w:rsidP="00185CAA">
      <w:pPr>
        <w:pStyle w:val="a3"/>
        <w:widowControl w:val="0"/>
        <w:numPr>
          <w:ilvl w:val="0"/>
          <w:numId w:val="14"/>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 xml:space="preserve">При одновременном наличии различных видов животных нормативные разрывы </w:t>
      </w:r>
      <w:r w:rsidRPr="00B07AAD">
        <w:rPr>
          <w:rFonts w:ascii="Times New Roman" w:hAnsi="Times New Roman" w:cs="Times New Roman"/>
          <w:i/>
          <w:sz w:val="24"/>
          <w:szCs w:val="24"/>
        </w:rPr>
        <w:lastRenderedPageBreak/>
        <w:t>суммируются.</w:t>
      </w:r>
    </w:p>
    <w:p w:rsidR="00EB6D0C" w:rsidRDefault="00EB6D0C" w:rsidP="00185CAA">
      <w:pPr>
        <w:pStyle w:val="ConsNormal"/>
        <w:numPr>
          <w:ilvl w:val="0"/>
          <w:numId w:val="14"/>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C2892" w:rsidRPr="00725397" w:rsidRDefault="00DC2892" w:rsidP="00B07AAD">
      <w:pPr>
        <w:spacing w:before="240" w:after="0" w:line="240" w:lineRule="auto"/>
        <w:ind w:firstLine="709"/>
        <w:jc w:val="both"/>
        <w:rPr>
          <w:rFonts w:ascii="Times New Roman" w:eastAsia="Times New Roman" w:hAnsi="Times New Roman" w:cs="Times New Roman"/>
          <w:i/>
          <w:iCs/>
          <w:sz w:val="24"/>
          <w:szCs w:val="24"/>
        </w:rPr>
      </w:pPr>
      <w:r w:rsidRPr="00725397">
        <w:rPr>
          <w:rFonts w:ascii="Times New Roman" w:eastAsia="Times New Roman" w:hAnsi="Times New Roman" w:cs="Times New Roman"/>
          <w:i/>
          <w:iCs/>
          <w:sz w:val="24"/>
          <w:szCs w:val="24"/>
        </w:rPr>
        <w:t>Предельные значения параметров земельных участков и разрешенного строительства</w:t>
      </w:r>
      <w:r w:rsidRPr="00725397">
        <w:rPr>
          <w:rFonts w:ascii="Times New Roman" w:eastAsia="Times New Roman" w:hAnsi="Times New Roman" w:cs="Times New Roman"/>
          <w:sz w:val="24"/>
          <w:szCs w:val="24"/>
        </w:rPr>
        <w:t> </w:t>
      </w:r>
      <w:r w:rsidRPr="00725397">
        <w:rPr>
          <w:rFonts w:ascii="Times New Roman" w:eastAsia="Times New Roman" w:hAnsi="Times New Roman" w:cs="Times New Roman"/>
          <w:i/>
          <w:iCs/>
          <w:sz w:val="24"/>
          <w:szCs w:val="24"/>
        </w:rPr>
        <w:t>не подлежат ограничению и устанавливаются посредством подготовки проектов планировки территории и (или) проектов межевания территории.</w:t>
      </w:r>
    </w:p>
    <w:p w:rsidR="00AC65B0" w:rsidRDefault="00AC65B0" w:rsidP="00AC65B0">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Зона жилой застройки в сфере </w:t>
      </w:r>
      <w:r w:rsidRPr="00AC65B0">
        <w:rPr>
          <w:rFonts w:ascii="Times New Roman" w:hAnsi="Times New Roman" w:cs="Times New Roman"/>
          <w:b/>
          <w:bCs/>
          <w:sz w:val="24"/>
          <w:szCs w:val="24"/>
          <w:u w:val="single"/>
        </w:rPr>
        <w:t>действия ограничений санитарно-защитной зоны</w:t>
      </w:r>
      <w:r w:rsidRPr="00CD0893">
        <w:rPr>
          <w:rFonts w:ascii="Times New Roman" w:hAnsi="Times New Roman" w:cs="Times New Roman"/>
          <w:b/>
          <w:bCs/>
          <w:sz w:val="24"/>
          <w:szCs w:val="24"/>
          <w:u w:val="single"/>
        </w:rPr>
        <w:t>.</w:t>
      </w:r>
    </w:p>
    <w:p w:rsidR="008820A0" w:rsidRPr="00AC65B0" w:rsidRDefault="008820A0" w:rsidP="00AC65B0">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 xml:space="preserve">На территории </w:t>
      </w:r>
      <w:r w:rsidR="00AC65B0">
        <w:rPr>
          <w:rFonts w:ascii="Times New Roman" w:hAnsi="Times New Roman" w:cs="Times New Roman"/>
          <w:i/>
          <w:sz w:val="24"/>
          <w:szCs w:val="24"/>
        </w:rPr>
        <w:t>Оренбургской области</w:t>
      </w:r>
      <w:r w:rsidRPr="00AC65B0">
        <w:rPr>
          <w:rFonts w:ascii="Times New Roman" w:hAnsi="Times New Roman" w:cs="Times New Roman"/>
          <w:i/>
          <w:sz w:val="24"/>
          <w:szCs w:val="24"/>
        </w:rPr>
        <w:t xml:space="preserve"> санитарно-эпидемиологические требования к </w:t>
      </w:r>
      <w:r w:rsidR="00AC65B0">
        <w:rPr>
          <w:rFonts w:ascii="Times New Roman" w:hAnsi="Times New Roman" w:cs="Times New Roman"/>
          <w:i/>
          <w:sz w:val="24"/>
          <w:szCs w:val="24"/>
        </w:rPr>
        <w:t>скотомогильникам</w:t>
      </w:r>
      <w:r w:rsidRPr="00AC65B0">
        <w:rPr>
          <w:rFonts w:ascii="Times New Roman" w:hAnsi="Times New Roman" w:cs="Times New Roman"/>
          <w:i/>
          <w:sz w:val="24"/>
          <w:szCs w:val="24"/>
        </w:rPr>
        <w:t xml:space="preserve"> регламентируются СанПиН 2.2.1/2.1.1.1200-03 «Санитарно-защитные зоны и санитарная классификация предприятий, сооружений и иных </w:t>
      </w:r>
      <w:r w:rsidR="00AC65B0">
        <w:rPr>
          <w:rFonts w:ascii="Times New Roman" w:hAnsi="Times New Roman" w:cs="Times New Roman"/>
          <w:i/>
          <w:sz w:val="24"/>
          <w:szCs w:val="24"/>
        </w:rPr>
        <w:t>объектов».</w:t>
      </w:r>
      <w:r w:rsidRPr="00AC65B0">
        <w:rPr>
          <w:rFonts w:ascii="Times New Roman" w:hAnsi="Times New Roman" w:cs="Times New Roman"/>
          <w:i/>
          <w:sz w:val="24"/>
          <w:szCs w:val="24"/>
        </w:rPr>
        <w:t xml:space="preserve"> </w:t>
      </w:r>
    </w:p>
    <w:p w:rsidR="008820A0" w:rsidRPr="00AC65B0" w:rsidRDefault="008820A0" w:rsidP="00AC65B0">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В соответствии с требованиями указанных санитарно-эпидемиологических правил и нормативов ориентировочный размер санитарно-защитной зоны (СЗЗ) для скотомогильников с захоронениями в ямах составляет 1000 м. (объект I класса опасности), для скотомогильников с биологическими камерами – 500 м. (объект II класса опасности).</w:t>
      </w:r>
    </w:p>
    <w:p w:rsidR="008820A0" w:rsidRDefault="008820A0" w:rsidP="00AC65B0">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820A0" w:rsidRPr="00AC65B0" w:rsidRDefault="008820A0" w:rsidP="00AC65B0">
      <w:pPr>
        <w:shd w:val="clear" w:color="auto" w:fill="F8F8F8"/>
        <w:spacing w:after="150" w:line="240" w:lineRule="auto"/>
        <w:jc w:val="both"/>
        <w:rPr>
          <w:rFonts w:ascii="Times New Roman" w:hAnsi="Times New Roman" w:cs="Times New Roman"/>
          <w:i/>
          <w:sz w:val="24"/>
          <w:szCs w:val="24"/>
        </w:rPr>
      </w:pPr>
      <w:r w:rsidRPr="00AC65B0">
        <w:rPr>
          <w:rFonts w:ascii="Times New Roman" w:hAnsi="Times New Roman" w:cs="Times New Roman"/>
          <w:i/>
          <w:sz w:val="24"/>
          <w:szCs w:val="24"/>
        </w:rPr>
        <w:t>Изменение размеров установленных санитарно-защитных зон для скотомогильников осуществляется только постановлением Главного государственного санитарного врача Российской Федерации на основании:</w:t>
      </w:r>
    </w:p>
    <w:p w:rsidR="008820A0" w:rsidRPr="00AC65B0" w:rsidRDefault="00AC65B0" w:rsidP="002E106A">
      <w:pPr>
        <w:shd w:val="clear" w:color="auto" w:fill="F8F8F8"/>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008820A0" w:rsidRPr="00AC65B0">
        <w:rPr>
          <w:rFonts w:ascii="Times New Roman" w:hAnsi="Times New Roman" w:cs="Times New Roman"/>
          <w:i/>
          <w:sz w:val="24"/>
          <w:szCs w:val="24"/>
        </w:rPr>
        <w:t xml:space="preserve">предварительного заключения Управления </w:t>
      </w:r>
      <w:proofErr w:type="spellStart"/>
      <w:r w:rsidR="008820A0" w:rsidRPr="00AC65B0">
        <w:rPr>
          <w:rFonts w:ascii="Times New Roman" w:hAnsi="Times New Roman" w:cs="Times New Roman"/>
          <w:i/>
          <w:sz w:val="24"/>
          <w:szCs w:val="24"/>
        </w:rPr>
        <w:t>Роспотребнадзора</w:t>
      </w:r>
      <w:proofErr w:type="spellEnd"/>
      <w:r w:rsidR="008820A0" w:rsidRPr="00AC65B0">
        <w:rPr>
          <w:rFonts w:ascii="Times New Roman" w:hAnsi="Times New Roman" w:cs="Times New Roman"/>
          <w:i/>
          <w:sz w:val="24"/>
          <w:szCs w:val="24"/>
        </w:rPr>
        <w:t xml:space="preserve"> по </w:t>
      </w:r>
      <w:r>
        <w:rPr>
          <w:rFonts w:ascii="Times New Roman" w:hAnsi="Times New Roman" w:cs="Times New Roman"/>
          <w:i/>
          <w:sz w:val="24"/>
          <w:szCs w:val="24"/>
        </w:rPr>
        <w:t>Оренбургской области</w:t>
      </w:r>
      <w:r w:rsidR="008820A0" w:rsidRPr="00AC65B0">
        <w:rPr>
          <w:rFonts w:ascii="Times New Roman" w:hAnsi="Times New Roman" w:cs="Times New Roman"/>
          <w:i/>
          <w:sz w:val="24"/>
          <w:szCs w:val="24"/>
        </w:rPr>
        <w:t>;</w:t>
      </w:r>
    </w:p>
    <w:p w:rsidR="008820A0" w:rsidRPr="00AC65B0" w:rsidRDefault="00AC65B0" w:rsidP="002E106A">
      <w:pPr>
        <w:shd w:val="clear" w:color="auto" w:fill="F8F8F8"/>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008820A0" w:rsidRPr="00AC65B0">
        <w:rPr>
          <w:rFonts w:ascii="Times New Roman" w:hAnsi="Times New Roman" w:cs="Times New Roman"/>
          <w:i/>
          <w:sz w:val="24"/>
          <w:szCs w:val="24"/>
        </w:rPr>
        <w:t>действующих санитарно-эпидемиологических правил и нормативов;</w:t>
      </w:r>
    </w:p>
    <w:p w:rsidR="008820A0" w:rsidRPr="00AC65B0" w:rsidRDefault="00AC65B0" w:rsidP="002E106A">
      <w:pPr>
        <w:shd w:val="clear" w:color="auto" w:fill="F8F8F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820A0" w:rsidRPr="00AC65B0">
        <w:rPr>
          <w:rFonts w:ascii="Times New Roman" w:hAnsi="Times New Roman" w:cs="Times New Roman"/>
          <w:i/>
          <w:sz w:val="24"/>
          <w:szCs w:val="24"/>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выполненной аккредитованными организациями;</w:t>
      </w:r>
    </w:p>
    <w:p w:rsidR="00AC65B0" w:rsidRDefault="00AC65B0" w:rsidP="002E106A">
      <w:pPr>
        <w:shd w:val="clear" w:color="auto" w:fill="F8F8F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820A0" w:rsidRPr="00AC65B0">
        <w:rPr>
          <w:rFonts w:ascii="Times New Roman" w:hAnsi="Times New Roman" w:cs="Times New Roman"/>
          <w:i/>
          <w:sz w:val="24"/>
          <w:szCs w:val="24"/>
        </w:rPr>
        <w:t xml:space="preserve">оценки риска здоровью населения. </w:t>
      </w:r>
    </w:p>
    <w:p w:rsidR="008820A0" w:rsidRPr="00AC65B0" w:rsidRDefault="008820A0" w:rsidP="002E106A">
      <w:pPr>
        <w:shd w:val="clear" w:color="auto" w:fill="F8F8F8"/>
        <w:spacing w:after="0" w:line="240" w:lineRule="auto"/>
        <w:jc w:val="both"/>
        <w:rPr>
          <w:rFonts w:ascii="Times New Roman" w:hAnsi="Times New Roman" w:cs="Times New Roman"/>
          <w:i/>
          <w:sz w:val="24"/>
          <w:szCs w:val="24"/>
        </w:rPr>
      </w:pPr>
      <w:r w:rsidRPr="00AC65B0">
        <w:rPr>
          <w:rFonts w:ascii="Times New Roman" w:hAnsi="Times New Roman" w:cs="Times New Roman"/>
          <w:i/>
          <w:sz w:val="24"/>
          <w:szCs w:val="24"/>
        </w:rPr>
        <w:t>В случае, если расстояние от границы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3F51A0" w:rsidRPr="00CD0893" w:rsidRDefault="003F51A0" w:rsidP="00356B95">
      <w:pPr>
        <w:pStyle w:val="1"/>
      </w:pPr>
      <w:bookmarkStart w:id="30" w:name="_Toc480896184"/>
      <w:r w:rsidRPr="00CD0893">
        <w:t>Статья 4</w:t>
      </w:r>
      <w:r w:rsidR="006E5BE2">
        <w:t>5</w:t>
      </w:r>
      <w:r w:rsidRPr="00CD0893">
        <w:t>.2 Градостроит</w:t>
      </w:r>
      <w:r w:rsidR="00AE7EC0" w:rsidRPr="00CD0893">
        <w:t>ельные регламенты. Общественно</w:t>
      </w:r>
      <w:r w:rsidR="00063DE2">
        <w:t>–</w:t>
      </w:r>
      <w:r w:rsidRPr="00CD0893">
        <w:t>деловые зоны.</w:t>
      </w:r>
      <w:bookmarkEnd w:id="30"/>
    </w:p>
    <w:p w:rsidR="00F52E1A" w:rsidRPr="00CD0893" w:rsidRDefault="00F52E1A" w:rsidP="00F52E1A">
      <w:pPr>
        <w:spacing w:after="0" w:line="240" w:lineRule="auto"/>
        <w:ind w:firstLine="709"/>
        <w:jc w:val="both"/>
        <w:rPr>
          <w:rFonts w:ascii="Times New Roman" w:hAnsi="Times New Roman" w:cs="Times New Roman"/>
          <w:b/>
          <w:bCs/>
          <w:sz w:val="24"/>
          <w:szCs w:val="24"/>
          <w:u w:val="single"/>
        </w:rPr>
      </w:pPr>
      <w:bookmarkStart w:id="31" w:name="_Toc480896185"/>
      <w:r w:rsidRPr="00CD0893">
        <w:rPr>
          <w:rFonts w:ascii="Times New Roman" w:hAnsi="Times New Roman" w:cs="Times New Roman"/>
          <w:b/>
          <w:bCs/>
          <w:sz w:val="24"/>
          <w:szCs w:val="24"/>
          <w:u w:val="single"/>
        </w:rPr>
        <w:t>О</w:t>
      </w:r>
      <w:r>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общественного и коммерческого назначения.</w:t>
      </w:r>
    </w:p>
    <w:p w:rsidR="00F52E1A" w:rsidRPr="00F52E1A" w:rsidRDefault="00F52E1A" w:rsidP="00F52E1A">
      <w:pPr>
        <w:spacing w:after="0" w:line="240" w:lineRule="auto"/>
        <w:ind w:firstLine="709"/>
        <w:jc w:val="both"/>
        <w:rPr>
          <w:rFonts w:ascii="Times New Roman" w:hAnsi="Times New Roman" w:cs="Times New Roman"/>
          <w:sz w:val="24"/>
          <w:szCs w:val="24"/>
        </w:rPr>
      </w:pPr>
      <w:r w:rsidRPr="00F52E1A">
        <w:rPr>
          <w:rFonts w:ascii="Times New Roman" w:hAnsi="Times New Roman" w:cs="Times New Roman"/>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w:t>
      </w:r>
      <w:r w:rsidRPr="00F52E1A">
        <w:rPr>
          <w:rFonts w:ascii="Times New Roman" w:hAnsi="Times New Roman" w:cs="Times New Roman"/>
          <w:sz w:val="24"/>
          <w:szCs w:val="24"/>
        </w:rPr>
        <w:lastRenderedPageBreak/>
        <w:t>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F52E1A" w:rsidRDefault="00F52E1A" w:rsidP="00F52E1A">
      <w:pPr>
        <w:spacing w:after="0" w:line="240" w:lineRule="auto"/>
        <w:ind w:firstLine="851"/>
        <w:jc w:val="both"/>
        <w:rPr>
          <w:rFonts w:ascii="Times New Roman" w:hAnsi="Times New Roman" w:cs="Times New Roman"/>
          <w:sz w:val="24"/>
          <w:szCs w:val="24"/>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О</w:t>
      </w:r>
      <w:r w:rsidRPr="00477015">
        <w:rPr>
          <w:rFonts w:ascii="Times New Roman" w:eastAsia="Times New Roman" w:hAnsi="Times New Roman" w:cs="Times New Roman"/>
          <w:i/>
          <w:sz w:val="24"/>
          <w:szCs w:val="24"/>
        </w:rPr>
        <w:t>-1: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255"/>
        <w:gridCol w:w="1692"/>
      </w:tblGrid>
      <w:tr w:rsidR="00F52E1A" w:rsidRPr="005342CD" w:rsidTr="00F52E1A">
        <w:tc>
          <w:tcPr>
            <w:tcW w:w="2268"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Наименование вида разрешенного использования земельного участка</w:t>
            </w:r>
          </w:p>
        </w:tc>
        <w:tc>
          <w:tcPr>
            <w:tcW w:w="6096" w:type="dxa"/>
            <w:gridSpan w:val="2"/>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17"/>
              <w:rPr>
                <w:b/>
              </w:rPr>
            </w:pPr>
            <w:r w:rsidRPr="00652F81">
              <w:rPr>
                <w:b/>
              </w:rPr>
              <w:t>Код (числовое обозначение) вида разрешенного использования земельного участка</w:t>
            </w:r>
          </w:p>
        </w:tc>
      </w:tr>
      <w:tr w:rsidR="00F52E1A" w:rsidRPr="005342CD" w:rsidTr="00F52E1A">
        <w:tc>
          <w:tcPr>
            <w:tcW w:w="2268" w:type="dxa"/>
            <w:tcBorders>
              <w:top w:val="single" w:sz="4" w:space="0" w:color="auto"/>
              <w:left w:val="single" w:sz="4" w:space="0" w:color="auto"/>
              <w:bottom w:val="single" w:sz="4" w:space="0" w:color="auto"/>
              <w:right w:val="single" w:sz="4" w:space="0" w:color="auto"/>
            </w:tcBorders>
          </w:tcPr>
          <w:p w:rsidR="00F52E1A" w:rsidRPr="00735809" w:rsidRDefault="00F52E1A" w:rsidP="00F52E1A">
            <w:pPr>
              <w:pStyle w:val="af3"/>
              <w:ind w:left="-108" w:right="-108"/>
              <w:rPr>
                <w:b/>
              </w:rPr>
            </w:pPr>
          </w:p>
        </w:tc>
        <w:tc>
          <w:tcPr>
            <w:tcW w:w="6096" w:type="dxa"/>
            <w:gridSpan w:val="2"/>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single" w:sz="4" w:space="0" w:color="auto"/>
              <w:bottom w:val="single" w:sz="4" w:space="0" w:color="auto"/>
              <w:right w:val="single" w:sz="4" w:space="0" w:color="auto"/>
            </w:tcBorders>
          </w:tcPr>
          <w:p w:rsidR="00F52E1A" w:rsidRPr="00735809" w:rsidRDefault="00F52E1A" w:rsidP="00F52E1A">
            <w:pPr>
              <w:pStyle w:val="af3"/>
              <w:ind w:left="-108" w:right="-117"/>
              <w:rPr>
                <w:b/>
              </w:rPr>
            </w:pP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Социальное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3.2</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Бытовое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3.3</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Амбулаторно-поликлиническое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3.4.1</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Стационарное медицинское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3.4.2</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32" w:name="sub_1036"/>
            <w:r>
              <w:t>Культурное развитие</w:t>
            </w:r>
            <w:bookmarkEnd w:id="32"/>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 xml:space="preserve">Размещение объектов капитального строительства, предназначенных для размещения в них музеев, </w:t>
            </w:r>
            <w:r>
              <w:lastRenderedPageBreak/>
              <w:t>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lastRenderedPageBreak/>
              <w:t>3.6</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lastRenderedPageBreak/>
              <w:t>Религиозное использование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52E1A" w:rsidRDefault="00F52E1A" w:rsidP="00F52E1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3.7</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33" w:name="sub_1038"/>
            <w:r>
              <w:t>Общественное управление</w:t>
            </w:r>
            <w:bookmarkEnd w:id="33"/>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3.8</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34" w:name="sub_1041"/>
            <w:r>
              <w:t>Деловое управление</w:t>
            </w:r>
            <w:bookmarkEnd w:id="34"/>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4.1</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35" w:name="sub_1043"/>
            <w:r>
              <w:t>Рынки</w:t>
            </w:r>
            <w:bookmarkEnd w:id="35"/>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52E1A" w:rsidRDefault="00F52E1A" w:rsidP="00F52E1A">
            <w:pPr>
              <w:pStyle w:val="af2"/>
            </w:pPr>
            <w: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4.3</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Магазины</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4.4</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lastRenderedPageBreak/>
              <w:t>Банковская и страховая деятельность</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4.5</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Общественное питание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4.6</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Гостиничное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4.7</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bookmarkStart w:id="36" w:name="sub_1051"/>
            <w:r w:rsidRPr="005342CD">
              <w:t>Спорт</w:t>
            </w:r>
            <w:bookmarkEnd w:id="36"/>
          </w:p>
        </w:tc>
        <w:tc>
          <w:tcPr>
            <w:tcW w:w="6096" w:type="dxa"/>
            <w:gridSpan w:val="2"/>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5.1</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735809" w:rsidRDefault="00F52E1A" w:rsidP="00F52E1A">
            <w:pPr>
              <w:pStyle w:val="af3"/>
              <w:ind w:left="-108" w:right="-108"/>
              <w:rPr>
                <w:b/>
              </w:rPr>
            </w:pPr>
          </w:p>
        </w:tc>
        <w:tc>
          <w:tcPr>
            <w:tcW w:w="5841" w:type="dxa"/>
            <w:tcBorders>
              <w:top w:val="single" w:sz="4" w:space="0" w:color="auto"/>
              <w:left w:val="nil"/>
              <w:bottom w:val="single" w:sz="4" w:space="0" w:color="auto"/>
              <w:right w:val="nil"/>
            </w:tcBorders>
          </w:tcPr>
          <w:p w:rsidR="00F52E1A" w:rsidRPr="00652F81" w:rsidRDefault="00F52E1A" w:rsidP="00F52E1A">
            <w:pPr>
              <w:pStyle w:val="af3"/>
              <w:ind w:left="-108" w:right="-108"/>
              <w:rPr>
                <w:b/>
              </w:rPr>
            </w:pPr>
            <w:r w:rsidRPr="00652F81">
              <w:rPr>
                <w:b/>
              </w:rPr>
              <w:t>2. Условно разрешенные виды использования</w:t>
            </w:r>
          </w:p>
        </w:tc>
        <w:tc>
          <w:tcPr>
            <w:tcW w:w="1947" w:type="dxa"/>
            <w:gridSpan w:val="2"/>
            <w:tcBorders>
              <w:top w:val="single" w:sz="4" w:space="0" w:color="auto"/>
              <w:left w:val="nil"/>
              <w:bottom w:val="single" w:sz="4" w:space="0" w:color="auto"/>
              <w:right w:val="single" w:sz="4" w:space="0" w:color="auto"/>
            </w:tcBorders>
          </w:tcPr>
          <w:p w:rsidR="00F52E1A" w:rsidRPr="00735809" w:rsidRDefault="00F52E1A" w:rsidP="00F52E1A">
            <w:pPr>
              <w:pStyle w:val="af3"/>
              <w:ind w:left="-108" w:right="-117"/>
              <w:rPr>
                <w:b/>
              </w:rPr>
            </w:pP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Для индивидуального жилищного строительства</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2.1</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Блокированная жилая застройка</w:t>
            </w:r>
          </w:p>
        </w:tc>
        <w:tc>
          <w:tcPr>
            <w:tcW w:w="6096" w:type="dxa"/>
            <w:gridSpan w:val="2"/>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2.3</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Коммунальное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 xml:space="preserve">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w:t>
            </w:r>
            <w:r w:rsidRPr="00085139">
              <w:lastRenderedPageBreak/>
              <w:t>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lastRenderedPageBreak/>
              <w:t>3.1</w:t>
            </w:r>
          </w:p>
        </w:tc>
      </w:tr>
    </w:tbl>
    <w:p w:rsidR="00F52E1A" w:rsidRPr="00F80256" w:rsidRDefault="00F52E1A" w:rsidP="00F52E1A">
      <w:pPr>
        <w:spacing w:after="0" w:line="240" w:lineRule="auto"/>
        <w:ind w:firstLine="567"/>
        <w:jc w:val="both"/>
        <w:rPr>
          <w:rFonts w:ascii="Times New Roman" w:eastAsia="Times New Roman" w:hAnsi="Times New Roman" w:cs="Times New Roman"/>
          <w:b/>
          <w:sz w:val="24"/>
          <w:szCs w:val="24"/>
        </w:rPr>
      </w:pPr>
      <w:r w:rsidRPr="00F80256">
        <w:rPr>
          <w:rFonts w:ascii="Times New Roman" w:eastAsia="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2. Предельное количество этажей зданий, строений, сооружений - не выше 3 надземных этажей.</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включенных в вид разрешенного использования с кодами 3.1 не подлежит установлению.</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52E1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92" w:type="dxa"/>
        <w:tblInd w:w="-3" w:type="dxa"/>
        <w:tblLook w:val="04A0" w:firstRow="1" w:lastRow="0" w:firstColumn="1" w:lastColumn="0" w:noHBand="0" w:noVBand="1"/>
      </w:tblPr>
      <w:tblGrid>
        <w:gridCol w:w="2472"/>
        <w:gridCol w:w="2473"/>
        <w:gridCol w:w="2473"/>
        <w:gridCol w:w="2474"/>
      </w:tblGrid>
      <w:tr w:rsidR="00F52E1A" w:rsidRPr="00F52E1A" w:rsidTr="00F52E1A">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Код (числовое обозначение) вида разрешенного использования земельного участка</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Минимальная площадь земельных участков, кв. м</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 xml:space="preserve">Максимальная площадь земельных участков, кв. м </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Максимальный процент застройки в границах земельного участка, %</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2.1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F52E1A" w:rsidRPr="00F52E1A" w:rsidRDefault="00F52E1A" w:rsidP="00F52E1A">
            <w:pPr>
              <w:tabs>
                <w:tab w:val="center" w:pos="1128"/>
                <w:tab w:val="left" w:pos="1620"/>
                <w:tab w:val="right" w:pos="2257"/>
              </w:tabs>
              <w:ind w:right="-1"/>
              <w:rPr>
                <w:rFonts w:eastAsia="Times New Roman"/>
                <w:sz w:val="24"/>
                <w:szCs w:val="24"/>
                <w:lang w:eastAsia="en-US"/>
              </w:rPr>
            </w:pPr>
            <w:r w:rsidRPr="00F52E1A">
              <w:rPr>
                <w:rFonts w:eastAsia="Times New Roman"/>
                <w:sz w:val="24"/>
                <w:szCs w:val="24"/>
                <w:lang w:eastAsia="en-US"/>
              </w:rPr>
              <w:tab/>
              <w:t>600</w:t>
            </w:r>
            <w:r w:rsidRPr="00F52E1A">
              <w:rPr>
                <w:rFonts w:eastAsia="Times New Roman"/>
                <w:sz w:val="24"/>
                <w:szCs w:val="24"/>
                <w:vertAlign w:val="superscript"/>
                <w:lang w:eastAsia="en-US"/>
              </w:rPr>
              <w:t>1</w:t>
            </w:r>
            <w:r w:rsidRPr="00F52E1A">
              <w:rPr>
                <w:rFonts w:eastAsia="Times New Roman"/>
                <w:sz w:val="24"/>
                <w:szCs w:val="24"/>
                <w:lang w:eastAsia="en-US"/>
              </w:rPr>
              <w:tab/>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10000</w:t>
            </w:r>
            <w:r w:rsidRPr="00F52E1A">
              <w:rPr>
                <w:rFonts w:eastAsia="Times New Roman"/>
                <w:sz w:val="24"/>
                <w:szCs w:val="24"/>
                <w:vertAlign w:val="superscript"/>
                <w:lang w:eastAsia="en-US"/>
              </w:rPr>
              <w:t>1</w:t>
            </w:r>
          </w:p>
        </w:tc>
        <w:tc>
          <w:tcPr>
            <w:tcW w:w="2474"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20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2.3</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vertAlign w:val="superscript"/>
                <w:lang w:eastAsia="en-US"/>
              </w:rPr>
            </w:pPr>
            <w:r w:rsidRPr="00F52E1A">
              <w:rPr>
                <w:rFonts w:eastAsia="Times New Roman"/>
                <w:sz w:val="24"/>
                <w:szCs w:val="24"/>
                <w:lang w:eastAsia="en-US"/>
              </w:rPr>
              <w:t>600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30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3.1</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vertAlign w:val="superscript"/>
                <w:lang w:eastAsia="en-US"/>
              </w:rPr>
            </w:pPr>
            <w:r w:rsidRPr="00F52E1A">
              <w:rPr>
                <w:rFonts w:eastAsia="Times New Roman"/>
                <w:sz w:val="24"/>
                <w:szCs w:val="24"/>
                <w:lang w:eastAsia="en-US"/>
              </w:rPr>
              <w:t>18</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3.3</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3.4.1</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3.4.2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3.6</w:t>
            </w:r>
          </w:p>
        </w:tc>
        <w:tc>
          <w:tcPr>
            <w:tcW w:w="2473" w:type="dxa"/>
          </w:tcPr>
          <w:p w:rsidR="00F52E1A" w:rsidRPr="00F52E1A" w:rsidRDefault="00F52E1A" w:rsidP="00F52E1A">
            <w:pPr>
              <w:tabs>
                <w:tab w:val="left" w:pos="1620"/>
              </w:tabs>
              <w:ind w:right="-1"/>
              <w:jc w:val="center"/>
              <w:rPr>
                <w:rFonts w:eastAsia="Times New Roman"/>
                <w:sz w:val="24"/>
                <w:szCs w:val="24"/>
                <w:highlight w:val="yellow"/>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3.7</w:t>
            </w:r>
          </w:p>
        </w:tc>
        <w:tc>
          <w:tcPr>
            <w:tcW w:w="2473"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3.8</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4.1</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600</w:t>
            </w:r>
            <w:r w:rsidRPr="00F52E1A">
              <w:rPr>
                <w:rFonts w:eastAsia="Times New Roman"/>
                <w:sz w:val="24"/>
                <w:szCs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4.3</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lastRenderedPageBreak/>
              <w:t>4.4</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200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4.5</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500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4.6</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4.7</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1300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5.1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600</w:t>
            </w:r>
            <w:r w:rsidRPr="00F52E1A">
              <w:rPr>
                <w:rFonts w:eastAsia="Times New Roman"/>
                <w:sz w:val="24"/>
                <w:szCs w:val="24"/>
                <w:vertAlign w:val="superscript"/>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w:t>
            </w:r>
          </w:p>
        </w:tc>
      </w:tr>
      <w:tr w:rsidR="00F52E1A" w:rsidRPr="00F52E1A" w:rsidTr="00F52E1A">
        <w:tc>
          <w:tcPr>
            <w:tcW w:w="9892" w:type="dxa"/>
            <w:gridSpan w:val="4"/>
            <w:tcBorders>
              <w:top w:val="single" w:sz="4" w:space="0" w:color="auto"/>
              <w:left w:val="single" w:sz="4" w:space="0" w:color="auto"/>
              <w:bottom w:val="single" w:sz="4" w:space="0" w:color="auto"/>
              <w:right w:val="single" w:sz="6" w:space="0" w:color="000000"/>
            </w:tcBorders>
            <w:vAlign w:val="center"/>
          </w:tcPr>
          <w:p w:rsidR="00F52E1A" w:rsidRPr="00F52E1A" w:rsidRDefault="00F52E1A" w:rsidP="00F52E1A">
            <w:pPr>
              <w:autoSpaceDE w:val="0"/>
              <w:autoSpaceDN w:val="0"/>
              <w:adjustRightInd w:val="0"/>
              <w:ind w:firstLine="567"/>
              <w:jc w:val="both"/>
              <w:rPr>
                <w:rFonts w:eastAsia="Times New Roman"/>
                <w:sz w:val="24"/>
                <w:szCs w:val="24"/>
                <w:vertAlign w:val="superscript"/>
              </w:rPr>
            </w:pPr>
            <w:r w:rsidRPr="00F52E1A">
              <w:rPr>
                <w:rFonts w:eastAsia="Times New Roman"/>
                <w:sz w:val="24"/>
                <w:szCs w:val="24"/>
              </w:rPr>
              <w:t>Примечания:</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1</w:t>
            </w:r>
            <w:r w:rsidRPr="00F52E1A">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 xml:space="preserve">2 </w:t>
            </w:r>
            <w:r w:rsidRPr="00F52E1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52E1A" w:rsidRDefault="00F52E1A" w:rsidP="00F52E1A">
      <w:pPr>
        <w:spacing w:before="240" w:line="240" w:lineRule="auto"/>
        <w:ind w:firstLine="709"/>
        <w:jc w:val="both"/>
        <w:rPr>
          <w:rFonts w:ascii="Times New Roman" w:hAnsi="Times New Roman" w:cs="Times New Roman"/>
          <w:b/>
          <w:sz w:val="24"/>
          <w:szCs w:val="28"/>
          <w:u w:val="single"/>
        </w:rPr>
      </w:pPr>
    </w:p>
    <w:p w:rsidR="00F52E1A" w:rsidRPr="003B5D38" w:rsidRDefault="00F52E1A" w:rsidP="00F52E1A">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 xml:space="preserve">О-2. Зона дошкольных и </w:t>
      </w:r>
      <w:r>
        <w:rPr>
          <w:rFonts w:ascii="Times New Roman" w:hAnsi="Times New Roman" w:cs="Times New Roman"/>
          <w:b/>
          <w:sz w:val="24"/>
          <w:szCs w:val="28"/>
          <w:u w:val="single"/>
        </w:rPr>
        <w:t>учебно-</w:t>
      </w:r>
      <w:r w:rsidRPr="003B5D38">
        <w:rPr>
          <w:rFonts w:ascii="Times New Roman" w:hAnsi="Times New Roman" w:cs="Times New Roman"/>
          <w:b/>
          <w:sz w:val="24"/>
          <w:szCs w:val="28"/>
          <w:u w:val="single"/>
        </w:rPr>
        <w:t>общеобразовательных учреждений</w:t>
      </w:r>
    </w:p>
    <w:p w:rsidR="00F52E1A" w:rsidRDefault="00F52E1A" w:rsidP="00F52E1A">
      <w:pPr>
        <w:spacing w:after="0" w:line="240" w:lineRule="auto"/>
        <w:ind w:firstLine="709"/>
        <w:jc w:val="both"/>
        <w:rPr>
          <w:rFonts w:ascii="Times New Roman" w:eastAsia="Times New Roman" w:hAnsi="Times New Roman" w:cs="Times New Roman"/>
          <w:sz w:val="24"/>
          <w:szCs w:val="28"/>
        </w:rPr>
      </w:pPr>
      <w:r w:rsidRPr="00F52E1A">
        <w:rPr>
          <w:rFonts w:ascii="Times New Roman" w:eastAsia="Times New Roman" w:hAnsi="Times New Roman" w:cs="Times New Roman"/>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F52E1A" w:rsidRPr="009C2B10" w:rsidRDefault="00F52E1A" w:rsidP="00F52E1A">
      <w:pPr>
        <w:spacing w:after="0" w:line="240" w:lineRule="auto"/>
        <w:ind w:firstLine="709"/>
        <w:jc w:val="both"/>
        <w:rPr>
          <w:rFonts w:ascii="Times New Roman" w:hAnsi="Times New Roman" w:cs="Times New Roman"/>
          <w:i/>
          <w:szCs w:val="24"/>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О</w:t>
      </w:r>
      <w:r w:rsidRPr="0047701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477015">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52E1A" w:rsidRPr="005342CD" w:rsidTr="00F52E1A">
        <w:tc>
          <w:tcPr>
            <w:tcW w:w="2268"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17"/>
              <w:rPr>
                <w:b/>
              </w:rPr>
            </w:pPr>
            <w:r w:rsidRPr="00652F81">
              <w:rPr>
                <w:b/>
              </w:rPr>
              <w:t>Код (числовое обозначение) вида разрешенного использования земельного участка</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735809" w:rsidRDefault="00F52E1A" w:rsidP="00F52E1A">
            <w:pPr>
              <w:pStyle w:val="af3"/>
              <w:ind w:left="-108" w:right="-108"/>
              <w:rPr>
                <w:b/>
              </w:rPr>
            </w:pPr>
          </w:p>
        </w:tc>
        <w:tc>
          <w:tcPr>
            <w:tcW w:w="6096" w:type="dxa"/>
            <w:tcBorders>
              <w:top w:val="single" w:sz="4" w:space="0" w:color="auto"/>
              <w:left w:val="nil"/>
              <w:bottom w:val="single" w:sz="4" w:space="0" w:color="auto"/>
              <w:right w:val="nil"/>
            </w:tcBorders>
          </w:tcPr>
          <w:p w:rsidR="00F52E1A" w:rsidRPr="00652F81" w:rsidRDefault="00F52E1A" w:rsidP="00F52E1A">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F52E1A" w:rsidRPr="00735809" w:rsidRDefault="00F52E1A" w:rsidP="00F52E1A">
            <w:pPr>
              <w:pStyle w:val="af3"/>
              <w:ind w:left="-108" w:right="-117"/>
              <w:rPr>
                <w:b/>
              </w:rPr>
            </w:pPr>
          </w:p>
        </w:tc>
      </w:tr>
      <w:tr w:rsidR="00F52E1A" w:rsidRPr="000D7936"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3.5.1</w:t>
            </w:r>
          </w:p>
        </w:tc>
      </w:tr>
      <w:tr w:rsidR="00F52E1A" w:rsidRPr="000D7936"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3.5.2</w:t>
            </w:r>
          </w:p>
        </w:tc>
      </w:tr>
      <w:tr w:rsidR="00F52E1A" w:rsidRPr="000D7936" w:rsidTr="00F52E1A">
        <w:tc>
          <w:tcPr>
            <w:tcW w:w="2268" w:type="dxa"/>
            <w:tcBorders>
              <w:top w:val="single" w:sz="4" w:space="0" w:color="auto"/>
              <w:bottom w:val="single" w:sz="4" w:space="0" w:color="auto"/>
              <w:right w:val="single" w:sz="4" w:space="0" w:color="auto"/>
            </w:tcBorders>
          </w:tcPr>
          <w:p w:rsidR="00F52E1A" w:rsidRPr="001464FC" w:rsidRDefault="00F52E1A" w:rsidP="00F52E1A">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F52E1A" w:rsidRPr="001464FC" w:rsidRDefault="00F52E1A" w:rsidP="00F52E1A">
            <w:pPr>
              <w:pStyle w:val="af2"/>
            </w:pPr>
            <w:r w:rsidRPr="001464FC">
              <w:t xml:space="preserve">Размещение объектов капитального строительства, предназначенных для размещения в них музеев, </w:t>
            </w:r>
            <w:r w:rsidRPr="001464FC">
              <w:lastRenderedPageBreak/>
              <w:t>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F52E1A" w:rsidRPr="001464FC" w:rsidRDefault="00F52E1A" w:rsidP="00F52E1A">
            <w:pPr>
              <w:pStyle w:val="af3"/>
            </w:pPr>
            <w:r w:rsidRPr="001464FC">
              <w:lastRenderedPageBreak/>
              <w:t>3.6</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1F5D04" w:rsidRDefault="00F52E1A" w:rsidP="00F52E1A">
            <w:pPr>
              <w:pStyle w:val="af2"/>
              <w:jc w:val="left"/>
            </w:pPr>
          </w:p>
        </w:tc>
        <w:tc>
          <w:tcPr>
            <w:tcW w:w="6096" w:type="dxa"/>
            <w:tcBorders>
              <w:top w:val="single" w:sz="4" w:space="0" w:color="auto"/>
              <w:left w:val="nil"/>
              <w:bottom w:val="single" w:sz="4" w:space="0" w:color="auto"/>
              <w:right w:val="nil"/>
            </w:tcBorders>
          </w:tcPr>
          <w:p w:rsidR="00F52E1A" w:rsidRPr="001F5D04" w:rsidRDefault="00F52E1A" w:rsidP="00F52E1A">
            <w:pPr>
              <w:pStyle w:val="af2"/>
              <w:rPr>
                <w:b/>
              </w:rPr>
            </w:pPr>
            <w:r w:rsidRPr="001F5D04">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F52E1A" w:rsidRPr="001F5D04" w:rsidRDefault="00F52E1A" w:rsidP="00F52E1A">
            <w:pPr>
              <w:pStyle w:val="af3"/>
            </w:pPr>
          </w:p>
        </w:tc>
      </w:tr>
      <w:tr w:rsidR="00F52E1A" w:rsidRPr="000D7936"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085139">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w:t>
            </w:r>
            <w:r w:rsidRPr="005342CD">
              <w:t>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3.1</w:t>
            </w:r>
          </w:p>
        </w:tc>
      </w:tr>
      <w:tr w:rsidR="00F52E1A" w:rsidRPr="000D7936"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52E1A" w:rsidRDefault="00F52E1A" w:rsidP="00F52E1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3.7</w:t>
            </w:r>
          </w:p>
        </w:tc>
      </w:tr>
      <w:tr w:rsidR="00F52E1A" w:rsidRPr="000D7936" w:rsidTr="00F52E1A">
        <w:trPr>
          <w:trHeight w:val="81"/>
        </w:trPr>
        <w:tc>
          <w:tcPr>
            <w:tcW w:w="2268" w:type="dxa"/>
            <w:tcBorders>
              <w:top w:val="single" w:sz="4" w:space="0" w:color="auto"/>
              <w:bottom w:val="single" w:sz="4" w:space="0" w:color="auto"/>
              <w:right w:val="single" w:sz="4" w:space="0" w:color="auto"/>
            </w:tcBorders>
          </w:tcPr>
          <w:p w:rsidR="00F52E1A" w:rsidRPr="00026D85" w:rsidRDefault="00F52E1A" w:rsidP="00F52E1A">
            <w:pPr>
              <w:pStyle w:val="af2"/>
              <w:jc w:val="left"/>
            </w:pPr>
            <w:r w:rsidRPr="00026D85">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F52E1A" w:rsidRPr="00026D85" w:rsidRDefault="00F52E1A" w:rsidP="00F52E1A">
            <w:pPr>
              <w:pStyle w:val="af2"/>
            </w:pPr>
            <w:r w:rsidRPr="00026D8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F52E1A" w:rsidRPr="00026D85" w:rsidRDefault="00F52E1A" w:rsidP="00F52E1A">
            <w:pPr>
              <w:pStyle w:val="af3"/>
            </w:pPr>
            <w:r w:rsidRPr="00026D85">
              <w:t>4.6</w:t>
            </w:r>
          </w:p>
        </w:tc>
      </w:tr>
    </w:tbl>
    <w:p w:rsidR="00F52E1A" w:rsidRPr="00F52E1A" w:rsidRDefault="00F52E1A" w:rsidP="00F52E1A">
      <w:pPr>
        <w:spacing w:after="0" w:line="240" w:lineRule="auto"/>
        <w:ind w:firstLine="567"/>
        <w:jc w:val="both"/>
        <w:rPr>
          <w:rFonts w:ascii="Times New Roman" w:eastAsia="Times New Roman" w:hAnsi="Times New Roman" w:cs="Times New Roman"/>
          <w:b/>
          <w:sz w:val="24"/>
          <w:szCs w:val="24"/>
        </w:rPr>
      </w:pPr>
      <w:r w:rsidRPr="00F52E1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F52E1A">
        <w:rPr>
          <w:rFonts w:ascii="Times New Roman" w:eastAsia="Times New Roman" w:hAnsi="Times New Roman" w:cs="Times New Roman"/>
          <w:sz w:val="24"/>
          <w:szCs w:val="24"/>
        </w:rPr>
        <w:lastRenderedPageBreak/>
        <w:t>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включенных в вид разрешенного использования с кодами 3.1 не подлежит установлению.</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52E1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92" w:type="dxa"/>
        <w:tblInd w:w="-3" w:type="dxa"/>
        <w:tblLook w:val="04A0" w:firstRow="1" w:lastRow="0" w:firstColumn="1" w:lastColumn="0" w:noHBand="0" w:noVBand="1"/>
      </w:tblPr>
      <w:tblGrid>
        <w:gridCol w:w="2472"/>
        <w:gridCol w:w="2473"/>
        <w:gridCol w:w="2473"/>
        <w:gridCol w:w="2474"/>
      </w:tblGrid>
      <w:tr w:rsidR="00F52E1A" w:rsidRPr="00F52E1A" w:rsidTr="00F52E1A">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Код (числовое обозначение) вида разрешенного использования земельного участка</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Минимальная площадь земельных участков, кв. м</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 xml:space="preserve">Максимальная площадь земельных участков, кв. м </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Максимальный процент застройки в границах земельного участка, %</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3.1</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vertAlign w:val="superscript"/>
                <w:lang w:eastAsia="en-US"/>
              </w:rPr>
            </w:pPr>
            <w:r w:rsidRPr="00F52E1A">
              <w:rPr>
                <w:rFonts w:eastAsia="Times New Roman"/>
                <w:sz w:val="24"/>
                <w:szCs w:val="24"/>
                <w:lang w:eastAsia="en-US"/>
              </w:rPr>
              <w:t>18</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3.5.1</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3000</w:t>
            </w:r>
            <w:r w:rsidRPr="00F52E1A">
              <w:rPr>
                <w:rFonts w:eastAsia="Times New Roman"/>
                <w:sz w:val="24"/>
                <w:szCs w:val="24"/>
                <w:vertAlign w:val="superscript"/>
                <w:lang w:eastAsia="en-US"/>
              </w:rPr>
              <w:t>1</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3.5.2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3000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3.6</w:t>
            </w:r>
          </w:p>
        </w:tc>
        <w:tc>
          <w:tcPr>
            <w:tcW w:w="2473" w:type="dxa"/>
          </w:tcPr>
          <w:p w:rsidR="00F52E1A" w:rsidRPr="00F52E1A" w:rsidRDefault="00F52E1A" w:rsidP="00F52E1A">
            <w:pPr>
              <w:tabs>
                <w:tab w:val="left" w:pos="1620"/>
              </w:tabs>
              <w:ind w:right="-1"/>
              <w:jc w:val="center"/>
              <w:rPr>
                <w:rFonts w:eastAsia="Times New Roman"/>
                <w:sz w:val="24"/>
                <w:szCs w:val="24"/>
                <w:highlight w:val="yellow"/>
                <w:lang w:eastAsia="en-US"/>
              </w:rPr>
            </w:pPr>
            <w:r w:rsidRPr="00F52E1A">
              <w:rPr>
                <w:rFonts w:eastAsia="Times New Roman"/>
                <w:sz w:val="24"/>
                <w:szCs w:val="24"/>
              </w:rPr>
              <w:t>1000</w:t>
            </w:r>
            <w:r w:rsidRPr="00F52E1A">
              <w:rPr>
                <w:rFonts w:eastAsia="Times New Roman"/>
                <w:sz w:val="24"/>
                <w:szCs w:val="24"/>
                <w:vertAlign w:val="superscript"/>
              </w:rPr>
              <w:t>1</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3.7</w:t>
            </w:r>
          </w:p>
        </w:tc>
        <w:tc>
          <w:tcPr>
            <w:tcW w:w="2473"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4" w:space="0" w:color="auto"/>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4.6</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9892" w:type="dxa"/>
            <w:gridSpan w:val="4"/>
            <w:tcBorders>
              <w:top w:val="single" w:sz="4" w:space="0" w:color="auto"/>
              <w:left w:val="single" w:sz="4" w:space="0" w:color="auto"/>
              <w:bottom w:val="single" w:sz="4" w:space="0" w:color="auto"/>
              <w:right w:val="single" w:sz="6" w:space="0" w:color="000000"/>
            </w:tcBorders>
            <w:vAlign w:val="center"/>
          </w:tcPr>
          <w:p w:rsidR="00F52E1A" w:rsidRPr="00F52E1A" w:rsidRDefault="00F52E1A" w:rsidP="00F52E1A">
            <w:pPr>
              <w:autoSpaceDE w:val="0"/>
              <w:autoSpaceDN w:val="0"/>
              <w:adjustRightInd w:val="0"/>
              <w:ind w:firstLine="567"/>
              <w:jc w:val="both"/>
              <w:rPr>
                <w:rFonts w:eastAsia="Times New Roman"/>
                <w:sz w:val="24"/>
                <w:szCs w:val="24"/>
                <w:vertAlign w:val="superscript"/>
              </w:rPr>
            </w:pPr>
            <w:r w:rsidRPr="00F52E1A">
              <w:rPr>
                <w:rFonts w:eastAsia="Times New Roman"/>
                <w:sz w:val="24"/>
                <w:szCs w:val="24"/>
              </w:rPr>
              <w:t>Примечания:</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1</w:t>
            </w:r>
            <w:r w:rsidRPr="00F52E1A">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 xml:space="preserve">2 </w:t>
            </w:r>
            <w:r w:rsidRPr="00F52E1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52E1A" w:rsidRPr="002A032F" w:rsidRDefault="00F52E1A" w:rsidP="00F52E1A">
      <w:pPr>
        <w:spacing w:before="240" w:line="240" w:lineRule="auto"/>
        <w:ind w:firstLine="709"/>
        <w:jc w:val="both"/>
        <w:rPr>
          <w:rFonts w:ascii="Times New Roman" w:hAnsi="Times New Roman" w:cs="Times New Roman"/>
          <w:b/>
          <w:bCs/>
          <w:sz w:val="24"/>
          <w:szCs w:val="24"/>
          <w:u w:val="single"/>
        </w:rPr>
      </w:pPr>
      <w:r w:rsidRPr="00DE105C">
        <w:rPr>
          <w:rFonts w:ascii="Times New Roman" w:hAnsi="Times New Roman" w:cs="Times New Roman"/>
          <w:b/>
          <w:bCs/>
          <w:sz w:val="24"/>
          <w:szCs w:val="24"/>
          <w:u w:val="single"/>
        </w:rPr>
        <w:t>КБ.  Зона коммунально-бытового и коммерческого назначения.</w:t>
      </w:r>
    </w:p>
    <w:p w:rsidR="00F52E1A" w:rsidRDefault="00F52E1A" w:rsidP="00F52E1A">
      <w:pPr>
        <w:spacing w:after="0" w:line="240" w:lineRule="auto"/>
        <w:ind w:firstLine="709"/>
        <w:jc w:val="both"/>
        <w:rPr>
          <w:rFonts w:ascii="Times New Roman" w:eastAsia="Times New Roman" w:hAnsi="Times New Roman" w:cs="Times New Roman"/>
          <w:i/>
          <w:sz w:val="24"/>
          <w:szCs w:val="24"/>
        </w:rPr>
      </w:pPr>
      <w:r w:rsidRPr="00F52E1A">
        <w:rPr>
          <w:rFonts w:ascii="Times New Roman" w:hAnsi="Times New Roman" w:cs="Times New Roman"/>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r w:rsidRPr="00F52E1A">
        <w:rPr>
          <w:rFonts w:ascii="Times New Roman" w:eastAsia="Times New Roman" w:hAnsi="Times New Roman" w:cs="Times New Roman"/>
          <w:i/>
          <w:sz w:val="24"/>
          <w:szCs w:val="24"/>
        </w:rPr>
        <w:t xml:space="preserve"> </w:t>
      </w:r>
    </w:p>
    <w:p w:rsidR="00F52E1A" w:rsidRPr="00F52E1A" w:rsidRDefault="00F52E1A" w:rsidP="00F52E1A">
      <w:pPr>
        <w:spacing w:after="0" w:line="240" w:lineRule="auto"/>
        <w:ind w:firstLine="709"/>
        <w:jc w:val="both"/>
        <w:rPr>
          <w:rFonts w:ascii="Times New Roman" w:hAnsi="Times New Roman" w:cs="Times New Roman"/>
          <w:sz w:val="24"/>
          <w:szCs w:val="24"/>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КБ</w:t>
      </w:r>
      <w:r w:rsidRPr="00477015">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52E1A" w:rsidRPr="005342CD" w:rsidTr="00F52E1A">
        <w:tc>
          <w:tcPr>
            <w:tcW w:w="2268"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F52E1A" w:rsidRPr="00652F81" w:rsidRDefault="00F52E1A" w:rsidP="00F52E1A">
            <w:pPr>
              <w:pStyle w:val="af3"/>
              <w:ind w:left="-108" w:right="-117"/>
              <w:rPr>
                <w:b/>
              </w:rPr>
            </w:pPr>
            <w:r w:rsidRPr="00652F81">
              <w:rPr>
                <w:b/>
              </w:rPr>
              <w:t>Код (числовое обозначение) вида разрешенного использования земельного участка</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735809" w:rsidRDefault="00F52E1A" w:rsidP="00F52E1A">
            <w:pPr>
              <w:pStyle w:val="af3"/>
              <w:ind w:left="-108" w:right="-108"/>
              <w:rPr>
                <w:b/>
              </w:rPr>
            </w:pPr>
          </w:p>
        </w:tc>
        <w:tc>
          <w:tcPr>
            <w:tcW w:w="6096" w:type="dxa"/>
            <w:tcBorders>
              <w:top w:val="single" w:sz="4" w:space="0" w:color="auto"/>
              <w:left w:val="nil"/>
              <w:bottom w:val="single" w:sz="4" w:space="0" w:color="auto"/>
              <w:right w:val="nil"/>
            </w:tcBorders>
          </w:tcPr>
          <w:p w:rsidR="00F52E1A" w:rsidRPr="00652F81" w:rsidRDefault="00F52E1A" w:rsidP="00F52E1A">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F52E1A" w:rsidRPr="00735809" w:rsidRDefault="00F52E1A" w:rsidP="00F52E1A">
            <w:pPr>
              <w:pStyle w:val="af3"/>
              <w:ind w:left="-108" w:right="-117"/>
              <w:rPr>
                <w:b/>
              </w:rPr>
            </w:pP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 xml:space="preserve">Размещение объектов капитального строительства в целях обеспечения населения и организаций </w:t>
            </w:r>
            <w:r w:rsidRPr="005342CD">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w:t>
            </w:r>
            <w:r w:rsidRPr="00B45A2F">
              <w:t>,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lastRenderedPageBreak/>
              <w:t>3.1</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3.3</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4.1</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Рынки</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4.3</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4.4</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4.5</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4.6</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 xml:space="preserve">с целью извлечения предпринимательской </w:t>
            </w:r>
            <w:r w:rsidRPr="005342CD">
              <w:lastRenderedPageBreak/>
              <w:t>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lastRenderedPageBreak/>
              <w:t>4.7</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lastRenderedPageBreak/>
              <w:t>Связь</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4"/>
                  <w:rFonts w:cs="Arial"/>
                </w:rPr>
                <w:t>кодом 3.1</w:t>
              </w:r>
            </w:hyperlink>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6.8</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B45A2F">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w:t>
            </w:r>
            <w:r w:rsidRPr="005342CD">
              <w:t xml:space="preserve">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6.9</w:t>
            </w:r>
          </w:p>
        </w:tc>
      </w:tr>
      <w:tr w:rsidR="00F52E1A" w:rsidRPr="005342CD" w:rsidTr="00F52E1A">
        <w:tc>
          <w:tcPr>
            <w:tcW w:w="2268" w:type="dxa"/>
            <w:tcBorders>
              <w:top w:val="single" w:sz="4" w:space="0" w:color="auto"/>
              <w:bottom w:val="single" w:sz="4" w:space="0" w:color="auto"/>
              <w:right w:val="single" w:sz="4" w:space="0" w:color="auto"/>
            </w:tcBorders>
          </w:tcPr>
          <w:p w:rsidR="00F52E1A" w:rsidRPr="005342CD" w:rsidRDefault="00F52E1A" w:rsidP="00F52E1A">
            <w:pPr>
              <w:pStyle w:val="af2"/>
              <w:jc w:val="left"/>
            </w:pPr>
            <w:bookmarkStart w:id="37" w:name="sub_1083"/>
            <w:r w:rsidRPr="005342CD">
              <w:t>Обеспечение внутреннего правопорядка</w:t>
            </w:r>
            <w:bookmarkEnd w:id="37"/>
          </w:p>
        </w:tc>
        <w:tc>
          <w:tcPr>
            <w:tcW w:w="6096" w:type="dxa"/>
            <w:tcBorders>
              <w:top w:val="single" w:sz="4" w:space="0" w:color="auto"/>
              <w:left w:val="single" w:sz="4" w:space="0" w:color="auto"/>
              <w:bottom w:val="single" w:sz="4" w:space="0" w:color="auto"/>
              <w:right w:val="single" w:sz="4" w:space="0" w:color="auto"/>
            </w:tcBorders>
          </w:tcPr>
          <w:p w:rsidR="00F52E1A" w:rsidRPr="005342CD" w:rsidRDefault="00F52E1A" w:rsidP="00F52E1A">
            <w:pPr>
              <w:pStyle w:val="af2"/>
            </w:pPr>
            <w:r w:rsidRPr="005342CD">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F52E1A" w:rsidRPr="005342CD" w:rsidRDefault="00F52E1A" w:rsidP="00F52E1A">
            <w:pPr>
              <w:pStyle w:val="af3"/>
            </w:pPr>
            <w:r w:rsidRPr="005342CD">
              <w:t>8.3</w:t>
            </w:r>
          </w:p>
        </w:tc>
      </w:tr>
      <w:tr w:rsidR="00F52E1A" w:rsidRPr="005342CD" w:rsidTr="00F52E1A">
        <w:tc>
          <w:tcPr>
            <w:tcW w:w="2268" w:type="dxa"/>
            <w:tcBorders>
              <w:top w:val="single" w:sz="4" w:space="0" w:color="auto"/>
              <w:left w:val="single" w:sz="4" w:space="0" w:color="auto"/>
              <w:bottom w:val="single" w:sz="4" w:space="0" w:color="auto"/>
              <w:right w:val="nil"/>
            </w:tcBorders>
          </w:tcPr>
          <w:p w:rsidR="00F52E1A" w:rsidRPr="001F5D04" w:rsidRDefault="00F52E1A" w:rsidP="00F52E1A">
            <w:pPr>
              <w:pStyle w:val="af2"/>
              <w:jc w:val="left"/>
            </w:pPr>
          </w:p>
        </w:tc>
        <w:tc>
          <w:tcPr>
            <w:tcW w:w="6096" w:type="dxa"/>
            <w:tcBorders>
              <w:top w:val="single" w:sz="4" w:space="0" w:color="auto"/>
              <w:left w:val="nil"/>
              <w:bottom w:val="single" w:sz="4" w:space="0" w:color="auto"/>
              <w:right w:val="nil"/>
            </w:tcBorders>
          </w:tcPr>
          <w:p w:rsidR="00F52E1A" w:rsidRPr="001F5D04" w:rsidRDefault="00F52E1A" w:rsidP="00F52E1A">
            <w:pPr>
              <w:pStyle w:val="af2"/>
              <w:rPr>
                <w:b/>
              </w:rPr>
            </w:pPr>
            <w:r w:rsidRPr="001F5D04">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F52E1A" w:rsidRPr="001F5D04" w:rsidRDefault="00F52E1A" w:rsidP="00F52E1A">
            <w:pPr>
              <w:pStyle w:val="af3"/>
            </w:pP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4"/>
                  <w:rFonts w:cs="Arial"/>
                </w:rPr>
                <w:t>коде 2.7.1</w:t>
              </w:r>
            </w:hyperlink>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4.9</w:t>
            </w:r>
          </w:p>
        </w:tc>
      </w:tr>
      <w:tr w:rsidR="00F52E1A" w:rsidRPr="005342CD" w:rsidTr="00F52E1A">
        <w:tc>
          <w:tcPr>
            <w:tcW w:w="2268" w:type="dxa"/>
            <w:tcBorders>
              <w:top w:val="single" w:sz="4" w:space="0" w:color="auto"/>
              <w:bottom w:val="single" w:sz="4" w:space="0" w:color="auto"/>
              <w:right w:val="single" w:sz="4" w:space="0" w:color="auto"/>
            </w:tcBorders>
          </w:tcPr>
          <w:p w:rsidR="00F52E1A" w:rsidRDefault="00F52E1A" w:rsidP="00F52E1A">
            <w:pPr>
              <w:pStyle w:val="af2"/>
            </w:pPr>
            <w:bookmarkStart w:id="38" w:name="sub_10491"/>
            <w:r>
              <w:t>Объекты придорожного сервиса</w:t>
            </w:r>
            <w:bookmarkEnd w:id="38"/>
          </w:p>
        </w:tc>
        <w:tc>
          <w:tcPr>
            <w:tcW w:w="6096" w:type="dxa"/>
            <w:tcBorders>
              <w:top w:val="single" w:sz="4" w:space="0" w:color="auto"/>
              <w:left w:val="single" w:sz="4" w:space="0" w:color="auto"/>
              <w:bottom w:val="single" w:sz="4" w:space="0" w:color="auto"/>
              <w:right w:val="single" w:sz="4" w:space="0" w:color="auto"/>
            </w:tcBorders>
          </w:tcPr>
          <w:p w:rsidR="00F52E1A" w:rsidRDefault="00F52E1A" w:rsidP="00F52E1A">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F52E1A" w:rsidRDefault="00F52E1A" w:rsidP="00F52E1A">
            <w:pPr>
              <w:pStyle w:val="af2"/>
              <w:jc w:val="center"/>
            </w:pPr>
            <w:r>
              <w:t>4.9.1</w:t>
            </w:r>
          </w:p>
        </w:tc>
      </w:tr>
    </w:tbl>
    <w:p w:rsidR="00F52E1A" w:rsidRPr="00F52E1A" w:rsidRDefault="00F52E1A" w:rsidP="00F52E1A">
      <w:pPr>
        <w:spacing w:after="0" w:line="240" w:lineRule="auto"/>
        <w:ind w:firstLine="567"/>
        <w:jc w:val="both"/>
        <w:rPr>
          <w:rFonts w:ascii="Times New Roman" w:eastAsia="Times New Roman" w:hAnsi="Times New Roman" w:cs="Times New Roman"/>
          <w:b/>
          <w:sz w:val="24"/>
          <w:szCs w:val="24"/>
        </w:rPr>
      </w:pPr>
      <w:r w:rsidRPr="00F52E1A">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52E1A">
        <w:rPr>
          <w:rFonts w:ascii="Times New Roman" w:eastAsia="Times New Roman" w:hAnsi="Times New Roman" w:cs="Times New Roman"/>
          <w:sz w:val="24"/>
          <w:szCs w:val="24"/>
        </w:rPr>
        <w:lastRenderedPageBreak/>
        <w:t xml:space="preserve">строительство зданий, строений, сооружений - </w:t>
      </w:r>
      <w:r w:rsidRPr="00F52E1A">
        <w:rPr>
          <w:rFonts w:ascii="Times New Roman" w:eastAsia="Times New Roman" w:hAnsi="Times New Roman" w:cs="Times New Roman"/>
          <w:sz w:val="24"/>
          <w:szCs w:val="24"/>
          <w:shd w:val="clear" w:color="auto" w:fill="FFFFFF" w:themeFill="background1"/>
        </w:rPr>
        <w:t>3</w:t>
      </w:r>
      <w:r w:rsidRPr="00F52E1A">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включенных в вид разрешённого использования с кодом 6.8 – 0 м.</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2. Предельное количество этажей зданий, строений, сооружений не выше 3-х надземных этажей.</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Для объектов, включенных в вид разрешенного использования с кодами 3.1, 6.8 не подлежит установлению.</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F52E1A">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F52E1A" w:rsidRPr="00F52E1A" w:rsidTr="00F52E1A">
        <w:trPr>
          <w:trHeight w:val="1243"/>
        </w:trPr>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b/>
                <w:sz w:val="24"/>
                <w:szCs w:val="24"/>
              </w:rPr>
            </w:pPr>
            <w:r w:rsidRPr="00F52E1A">
              <w:rPr>
                <w:rFonts w:eastAsia="Times New Roman"/>
                <w:b/>
                <w:sz w:val="24"/>
                <w:szCs w:val="24"/>
              </w:rPr>
              <w:t>Максимальный процент застройки в границах земельного участка, %</w:t>
            </w:r>
          </w:p>
        </w:tc>
      </w:tr>
    </w:tbl>
    <w:tbl>
      <w:tblPr>
        <w:tblStyle w:val="310"/>
        <w:tblW w:w="9892" w:type="dxa"/>
        <w:tblLook w:val="04A0" w:firstRow="1" w:lastRow="0" w:firstColumn="1" w:lastColumn="0" w:noHBand="0" w:noVBand="1"/>
      </w:tblPr>
      <w:tblGrid>
        <w:gridCol w:w="2472"/>
        <w:gridCol w:w="2473"/>
        <w:gridCol w:w="2473"/>
        <w:gridCol w:w="2474"/>
      </w:tblGrid>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4.1</w:t>
            </w:r>
          </w:p>
        </w:tc>
        <w:tc>
          <w:tcPr>
            <w:tcW w:w="2473" w:type="dxa"/>
          </w:tcPr>
          <w:p w:rsidR="00F52E1A" w:rsidRPr="00F52E1A" w:rsidRDefault="00F52E1A" w:rsidP="00F52E1A">
            <w:pPr>
              <w:tabs>
                <w:tab w:val="left" w:pos="1620"/>
              </w:tabs>
              <w:ind w:right="-1"/>
              <w:jc w:val="center"/>
              <w:rPr>
                <w:rFonts w:eastAsia="Times New Roman"/>
                <w:sz w:val="24"/>
                <w:szCs w:val="24"/>
                <w:highlight w:val="yellow"/>
                <w:lang w:eastAsia="en-US"/>
              </w:rPr>
            </w:pPr>
            <w:r w:rsidRPr="00F52E1A">
              <w:rPr>
                <w:rFonts w:eastAsia="Times New Roman"/>
                <w:sz w:val="24"/>
                <w:szCs w:val="24"/>
              </w:rPr>
              <w:t>1000</w:t>
            </w:r>
            <w:r w:rsidRPr="00F52E1A">
              <w:rPr>
                <w:rFonts w:eastAsia="Times New Roman"/>
                <w:sz w:val="24"/>
                <w:szCs w:val="24"/>
                <w:vertAlign w:val="superscript"/>
              </w:rPr>
              <w:t>3</w:t>
            </w:r>
          </w:p>
        </w:tc>
        <w:tc>
          <w:tcPr>
            <w:tcW w:w="2473" w:type="dxa"/>
          </w:tcPr>
          <w:p w:rsidR="00F52E1A" w:rsidRPr="00F52E1A" w:rsidRDefault="00F52E1A" w:rsidP="00F52E1A">
            <w:pPr>
              <w:tabs>
                <w:tab w:val="left" w:pos="1620"/>
              </w:tabs>
              <w:ind w:right="-1"/>
              <w:jc w:val="center"/>
              <w:rPr>
                <w:rFonts w:eastAsia="Times New Roman"/>
                <w:sz w:val="24"/>
                <w:szCs w:val="24"/>
                <w:lang w:val="en-US"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4"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bl>
    <w:tbl>
      <w:tblPr>
        <w:tblStyle w:val="71"/>
        <w:tblW w:w="9889" w:type="dxa"/>
        <w:tblLook w:val="04A0" w:firstRow="1" w:lastRow="0" w:firstColumn="1" w:lastColumn="0" w:noHBand="0" w:noVBand="1"/>
      </w:tblPr>
      <w:tblGrid>
        <w:gridCol w:w="2472"/>
        <w:gridCol w:w="2472"/>
        <w:gridCol w:w="2472"/>
        <w:gridCol w:w="2473"/>
      </w:tblGrid>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4.3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4.4</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200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4.5</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500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4.6</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400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4.7</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1300</w:t>
            </w:r>
            <w:r w:rsidRPr="00F52E1A">
              <w:rPr>
                <w:rFonts w:eastAsia="Times New Roman"/>
                <w:sz w:val="24"/>
                <w:szCs w:val="24"/>
                <w:vertAlign w:val="superscript"/>
                <w:lang w:eastAsia="en-US"/>
              </w:rPr>
              <w:t>3</w:t>
            </w:r>
          </w:p>
        </w:tc>
        <w:tc>
          <w:tcPr>
            <w:tcW w:w="2472"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25</w:t>
            </w:r>
            <w:r w:rsidRPr="00F52E1A">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rPr>
          <w:trHeight w:val="65"/>
        </w:trPr>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1000</w:t>
            </w:r>
            <w:r w:rsidRPr="00F52E1A">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rPr>
              <w:t>1000</w:t>
            </w:r>
            <w:r w:rsidRPr="00F52E1A">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60</w:t>
            </w:r>
          </w:p>
        </w:tc>
      </w:tr>
      <w:tr w:rsidR="00F52E1A" w:rsidRPr="00F52E1A" w:rsidTr="00F52E1A">
        <w:tc>
          <w:tcPr>
            <w:tcW w:w="2472" w:type="dxa"/>
            <w:tcBorders>
              <w:top w:val="single" w:sz="4" w:space="0" w:color="auto"/>
              <w:left w:val="single" w:sz="4" w:space="0" w:color="auto"/>
              <w:bottom w:val="single" w:sz="4" w:space="0" w:color="auto"/>
              <w:right w:val="single" w:sz="4" w:space="0" w:color="auto"/>
            </w:tcBorders>
          </w:tcPr>
          <w:p w:rsidR="00F52E1A" w:rsidRPr="00F52E1A" w:rsidRDefault="00F52E1A" w:rsidP="00F52E1A">
            <w:pPr>
              <w:tabs>
                <w:tab w:val="left" w:pos="871"/>
                <w:tab w:val="center" w:pos="1128"/>
                <w:tab w:val="left" w:pos="1620"/>
              </w:tabs>
              <w:ind w:right="-1"/>
              <w:rPr>
                <w:rFonts w:eastAsia="Times New Roman"/>
                <w:sz w:val="24"/>
                <w:szCs w:val="24"/>
              </w:rPr>
            </w:pPr>
            <w:r w:rsidRPr="00F52E1A">
              <w:rPr>
                <w:rFonts w:eastAsia="Times New Roman"/>
                <w:sz w:val="24"/>
                <w:szCs w:val="24"/>
              </w:rPr>
              <w:tab/>
            </w:r>
            <w:r w:rsidRPr="00F52E1A">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600</w:t>
            </w:r>
            <w:r w:rsidRPr="00F52E1A">
              <w:rPr>
                <w:rFonts w:eastAsia="Times New Roman"/>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lang w:eastAsia="en-US"/>
              </w:rPr>
            </w:pPr>
            <w:r w:rsidRPr="00F52E1A">
              <w:rPr>
                <w:rFonts w:eastAsia="Times New Roman"/>
                <w:sz w:val="24"/>
                <w:szCs w:val="24"/>
                <w:lang w:eastAsia="en-US"/>
              </w:rPr>
              <w:t>НР</w:t>
            </w:r>
            <w:r w:rsidRPr="00F52E1A">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52E1A" w:rsidRPr="00F52E1A" w:rsidRDefault="00F52E1A" w:rsidP="00F52E1A">
            <w:pPr>
              <w:tabs>
                <w:tab w:val="left" w:pos="1620"/>
              </w:tabs>
              <w:ind w:right="-1"/>
              <w:jc w:val="center"/>
              <w:rPr>
                <w:rFonts w:eastAsia="Times New Roman"/>
                <w:sz w:val="24"/>
                <w:szCs w:val="24"/>
              </w:rPr>
            </w:pPr>
            <w:r w:rsidRPr="00F52E1A">
              <w:rPr>
                <w:rFonts w:eastAsia="Times New Roman"/>
                <w:sz w:val="24"/>
                <w:szCs w:val="24"/>
              </w:rPr>
              <w:t>60</w:t>
            </w:r>
          </w:p>
        </w:tc>
      </w:tr>
      <w:tr w:rsidR="00F52E1A" w:rsidRPr="00F52E1A" w:rsidTr="00F52E1A">
        <w:tc>
          <w:tcPr>
            <w:tcW w:w="9889" w:type="dxa"/>
            <w:gridSpan w:val="4"/>
            <w:tcBorders>
              <w:top w:val="single" w:sz="4" w:space="0" w:color="auto"/>
              <w:left w:val="single" w:sz="4" w:space="0" w:color="auto"/>
              <w:bottom w:val="single" w:sz="4" w:space="0" w:color="auto"/>
              <w:right w:val="single" w:sz="6" w:space="0" w:color="000000"/>
            </w:tcBorders>
          </w:tcPr>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Примечания:</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1</w:t>
            </w:r>
            <w:r w:rsidRPr="00F52E1A">
              <w:rPr>
                <w:rFonts w:eastAsia="Times New Roman"/>
                <w:sz w:val="24"/>
                <w:szCs w:val="24"/>
              </w:rPr>
              <w:t xml:space="preserve"> Размеры земельных участков объектов по техническому обслуживанию автомобилей принимать:</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5 постов - 0,5 га;</w:t>
            </w:r>
            <w:r>
              <w:rPr>
                <w:rFonts w:eastAsia="Times New Roman"/>
                <w:sz w:val="24"/>
                <w:szCs w:val="24"/>
              </w:rPr>
              <w:t xml:space="preserve">                                         </w:t>
            </w:r>
            <w:r w:rsidRPr="00F52E1A">
              <w:rPr>
                <w:rFonts w:eastAsia="Times New Roman"/>
                <w:sz w:val="24"/>
                <w:szCs w:val="24"/>
              </w:rPr>
              <w:t>на 10 постов - 1,0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15 постов - 1,5 га;</w:t>
            </w:r>
            <w:r>
              <w:rPr>
                <w:rFonts w:eastAsia="Times New Roman"/>
                <w:sz w:val="24"/>
                <w:szCs w:val="24"/>
              </w:rPr>
              <w:t xml:space="preserve">                                       </w:t>
            </w:r>
            <w:r w:rsidRPr="00F52E1A">
              <w:rPr>
                <w:rFonts w:eastAsia="Times New Roman"/>
                <w:sz w:val="24"/>
                <w:szCs w:val="24"/>
              </w:rPr>
              <w:t>на 25 постов - 2,0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40 постов - 3,5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Размеры земельных участков автозаправочных станций (АЗС) принимать:</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2 топливораздаточной колонки – 0,1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5 колонок – 0,2 га;</w:t>
            </w:r>
            <w:r>
              <w:rPr>
                <w:rFonts w:eastAsia="Times New Roman"/>
                <w:sz w:val="24"/>
                <w:szCs w:val="24"/>
              </w:rPr>
              <w:t xml:space="preserve">                         </w:t>
            </w:r>
            <w:r w:rsidRPr="00F52E1A">
              <w:rPr>
                <w:rFonts w:eastAsia="Times New Roman"/>
                <w:sz w:val="24"/>
                <w:szCs w:val="24"/>
              </w:rPr>
              <w:t>на 7 колонок – 0,3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на 9 колонок – 0,35 га;</w:t>
            </w:r>
            <w:r>
              <w:rPr>
                <w:rFonts w:eastAsia="Times New Roman"/>
                <w:sz w:val="24"/>
                <w:szCs w:val="24"/>
              </w:rPr>
              <w:t xml:space="preserve">                       </w:t>
            </w:r>
            <w:r w:rsidRPr="00F52E1A">
              <w:rPr>
                <w:rFonts w:eastAsia="Times New Roman"/>
                <w:sz w:val="24"/>
                <w:szCs w:val="24"/>
              </w:rPr>
              <w:t>на 11 колонок – 0,4 га.</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r w:rsidRPr="00F52E1A">
              <w:rPr>
                <w:rFonts w:eastAsia="Times New Roman"/>
                <w:sz w:val="24"/>
                <w:szCs w:val="24"/>
              </w:rPr>
              <w:t>кв.м</w:t>
            </w:r>
            <w:proofErr w:type="spellEnd"/>
            <w:r w:rsidRPr="00F52E1A">
              <w:rPr>
                <w:rFonts w:eastAsia="Times New Roman"/>
                <w:sz w:val="24"/>
                <w:szCs w:val="24"/>
              </w:rPr>
              <w:t xml:space="preserve"> на одно машино-место.</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Размер земельных участков рамповых гаражей принимается: </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этажность гаражей - 1, </w:t>
            </w:r>
            <w:r w:rsidRPr="00F52E1A">
              <w:rPr>
                <w:rFonts w:eastAsia="Times New Roman"/>
                <w:sz w:val="24"/>
                <w:szCs w:val="24"/>
              </w:rPr>
              <w:tab/>
              <w:t>площадь участка, на одно машино-место, 30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ab/>
              <w:t xml:space="preserve">этажность гаражей - 2, </w:t>
            </w:r>
            <w:r w:rsidRPr="00F52E1A">
              <w:rPr>
                <w:rFonts w:eastAsia="Times New Roman"/>
                <w:sz w:val="24"/>
                <w:szCs w:val="24"/>
              </w:rPr>
              <w:tab/>
              <w:t>площадь участка, на одно машино-место, 20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этажность гаражей - 3, </w:t>
            </w:r>
            <w:r w:rsidRPr="00F52E1A">
              <w:rPr>
                <w:rFonts w:eastAsia="Times New Roman"/>
                <w:sz w:val="24"/>
                <w:szCs w:val="24"/>
              </w:rPr>
              <w:tab/>
              <w:t>площадь участка, на одно машино-место, 14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lastRenderedPageBreak/>
              <w:t xml:space="preserve">этажность гаражей - 4, </w:t>
            </w:r>
            <w:r w:rsidRPr="00F52E1A">
              <w:rPr>
                <w:rFonts w:eastAsia="Times New Roman"/>
                <w:sz w:val="24"/>
                <w:szCs w:val="24"/>
              </w:rPr>
              <w:tab/>
              <w:t>площадь участка, на одно машино-место, 12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 xml:space="preserve">этажность гаражей - 5, </w:t>
            </w:r>
            <w:r w:rsidRPr="00F52E1A">
              <w:rPr>
                <w:rFonts w:eastAsia="Times New Roman"/>
                <w:sz w:val="24"/>
                <w:szCs w:val="24"/>
              </w:rPr>
              <w:tab/>
              <w:t>площадь участка, на одно машино-место, 10 кв. м.</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F52E1A" w:rsidRPr="00F52E1A" w:rsidRDefault="00F52E1A" w:rsidP="00F52E1A">
            <w:pPr>
              <w:autoSpaceDE w:val="0"/>
              <w:autoSpaceDN w:val="0"/>
              <w:adjustRightInd w:val="0"/>
              <w:ind w:firstLine="567"/>
              <w:jc w:val="both"/>
              <w:rPr>
                <w:rFonts w:eastAsia="Times New Roman"/>
                <w:sz w:val="24"/>
                <w:szCs w:val="24"/>
              </w:rPr>
            </w:pPr>
            <w:r w:rsidRPr="00F52E1A">
              <w:rPr>
                <w:rFonts w:eastAsia="Times New Roman"/>
                <w:sz w:val="24"/>
                <w:szCs w:val="24"/>
                <w:vertAlign w:val="superscript"/>
              </w:rPr>
              <w:t xml:space="preserve">2 </w:t>
            </w:r>
            <w:r w:rsidRPr="00F52E1A">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52E1A" w:rsidRPr="00F52E1A" w:rsidRDefault="00F52E1A" w:rsidP="00F52E1A">
            <w:pPr>
              <w:autoSpaceDE w:val="0"/>
              <w:autoSpaceDN w:val="0"/>
              <w:adjustRightInd w:val="0"/>
              <w:ind w:firstLine="567"/>
              <w:jc w:val="both"/>
              <w:rPr>
                <w:rFonts w:eastAsia="Times New Roman"/>
                <w:sz w:val="24"/>
                <w:szCs w:val="24"/>
                <w:vertAlign w:val="superscript"/>
              </w:rPr>
            </w:pPr>
            <w:r w:rsidRPr="00F52E1A">
              <w:rPr>
                <w:rFonts w:eastAsia="Times New Roman"/>
                <w:sz w:val="24"/>
                <w:szCs w:val="24"/>
                <w:vertAlign w:val="superscript"/>
              </w:rPr>
              <w:t>3</w:t>
            </w:r>
            <w:r w:rsidRPr="00F52E1A">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w:t>
            </w:r>
            <w:r w:rsidRPr="00F52E1A">
              <w:t xml:space="preserve"> </w:t>
            </w:r>
            <w:r w:rsidRPr="00F52E1A">
              <w:rPr>
                <w:rFonts w:eastAsia="Times New Roman"/>
                <w:sz w:val="24"/>
                <w:szCs w:val="24"/>
              </w:rPr>
              <w:t>СП 42.13330.2016 Градостроительство. Планировка и застройка городских и сельских поселений.</w:t>
            </w:r>
          </w:p>
        </w:tc>
      </w:tr>
    </w:tbl>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lastRenderedPageBreak/>
        <w:t>*Примечания:</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 xml:space="preserve">2. </w:t>
      </w:r>
      <w:r w:rsidRPr="00F52E1A">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52E1A">
        <w:rPr>
          <w:rFonts w:ascii="Times New Roman" w:eastAsia="Times New Roman" w:hAnsi="Times New Roman" w:cs="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F52E1A" w:rsidRDefault="00F52E1A" w:rsidP="00F52E1A">
      <w:pPr>
        <w:shd w:val="clear" w:color="auto" w:fill="FFFFFF"/>
        <w:contextualSpacing/>
        <w:rPr>
          <w:color w:val="17365D" w:themeColor="text2" w:themeShade="BF"/>
        </w:rPr>
      </w:pPr>
      <w:r w:rsidRPr="00F52E1A">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r w:rsidRPr="00F52E1A">
        <w:rPr>
          <w:color w:val="17365D" w:themeColor="text2" w:themeShade="BF"/>
        </w:rPr>
        <w:t xml:space="preserve"> </w:t>
      </w:r>
    </w:p>
    <w:p w:rsidR="00F52E1A" w:rsidRPr="00A3767A" w:rsidRDefault="00F52E1A" w:rsidP="00F52E1A">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F52E1A" w:rsidRPr="00F52E1A" w:rsidRDefault="00F52E1A" w:rsidP="00F52E1A">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B7250" w:rsidRPr="00AF71C2" w:rsidRDefault="006E5BE2" w:rsidP="00F52E1A">
      <w:pPr>
        <w:pStyle w:val="1"/>
        <w:spacing w:before="120"/>
      </w:pPr>
      <w:r>
        <w:t>Статья 45</w:t>
      </w:r>
      <w:r w:rsidR="008B7250" w:rsidRPr="00832C38">
        <w:t>.3. Г</w:t>
      </w:r>
      <w:r w:rsidR="00AE7EC0" w:rsidRPr="00832C38">
        <w:t>радостроительные регламенты</w:t>
      </w:r>
      <w:r w:rsidR="008B7250" w:rsidRPr="00832C38">
        <w:t>.</w:t>
      </w:r>
      <w:r w:rsidR="00AE7EC0" w:rsidRPr="00AF71C2">
        <w:t xml:space="preserve"> </w:t>
      </w:r>
      <w:r w:rsidR="008B7250" w:rsidRPr="00AF71C2">
        <w:t>П</w:t>
      </w:r>
      <w:r w:rsidR="00AE7EC0" w:rsidRPr="00AF71C2">
        <w:t>роизводственные зоны.</w:t>
      </w:r>
      <w:bookmarkEnd w:id="31"/>
    </w:p>
    <w:p w:rsidR="006C1FF3" w:rsidRPr="00B63EAF" w:rsidRDefault="006C1FF3" w:rsidP="00B63EAF">
      <w:pPr>
        <w:spacing w:before="240"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w:t>
      </w:r>
      <w:r w:rsidRPr="00B63EAF">
        <w:rPr>
          <w:rFonts w:ascii="Times New Roman" w:hAnsi="Times New Roman" w:cs="Times New Roman"/>
          <w:i/>
          <w:sz w:val="24"/>
          <w:szCs w:val="24"/>
        </w:rPr>
        <w:lastRenderedPageBreak/>
        <w:t>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w:t>
      </w:r>
      <w:r w:rsidR="00832C38">
        <w:rPr>
          <w:rFonts w:ascii="Times New Roman" w:hAnsi="Times New Roman" w:cs="Times New Roman"/>
          <w:i/>
          <w:sz w:val="24"/>
          <w:szCs w:val="24"/>
        </w:rPr>
        <w:t>-03</w:t>
      </w:r>
      <w:r w:rsidRPr="00B63EAF">
        <w:rPr>
          <w:rFonts w:ascii="Times New Roman" w:hAnsi="Times New Roman" w:cs="Times New Roman"/>
          <w:i/>
          <w:sz w:val="24"/>
          <w:szCs w:val="24"/>
        </w:rPr>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63EAF">
        <w:rPr>
          <w:rFonts w:ascii="Times New Roman" w:eastAsia="Times New Roman" w:hAnsi="Times New Roman" w:cs="Times New Roman"/>
          <w:bCs/>
          <w:i/>
          <w:sz w:val="24"/>
          <w:szCs w:val="24"/>
        </w:rPr>
        <w:t>нефте</w:t>
      </w:r>
      <w:proofErr w:type="spell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C17AF" w:rsidRPr="0038646E" w:rsidRDefault="007C17AF" w:rsidP="007C17AF">
      <w:pPr>
        <w:spacing w:line="240" w:lineRule="auto"/>
        <w:ind w:firstLine="709"/>
        <w:jc w:val="both"/>
        <w:rPr>
          <w:rFonts w:ascii="Times New Roman" w:eastAsia="Times New Roman" w:hAnsi="Times New Roman" w:cs="Times New Roman"/>
          <w:b/>
          <w:bCs/>
          <w:sz w:val="24"/>
          <w:szCs w:val="24"/>
          <w:u w:val="single"/>
        </w:rPr>
      </w:pPr>
      <w:bookmarkStart w:id="39" w:name="_Toc480896186"/>
      <w:r w:rsidRPr="0038646E">
        <w:rPr>
          <w:rFonts w:ascii="Times New Roman" w:hAnsi="Times New Roman" w:cs="Times New Roman"/>
          <w:b/>
          <w:sz w:val="24"/>
          <w:szCs w:val="24"/>
          <w:u w:val="single"/>
        </w:rPr>
        <w:t>Пр-1. Производственная зона</w:t>
      </w:r>
      <w:r w:rsidRPr="0038646E">
        <w:rPr>
          <w:rFonts w:ascii="Times New Roman" w:hAnsi="Times New Roman" w:cs="Times New Roman"/>
          <w:b/>
          <w:bCs/>
          <w:sz w:val="24"/>
          <w:szCs w:val="24"/>
          <w:u w:val="single"/>
        </w:rPr>
        <w:t xml:space="preserve"> пищевой 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C17AF" w:rsidRPr="005342CD" w:rsidTr="007C17AF">
        <w:tc>
          <w:tcPr>
            <w:tcW w:w="2268"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17"/>
              <w:rPr>
                <w:b/>
              </w:rPr>
            </w:pPr>
            <w:r w:rsidRPr="00652F81">
              <w:rPr>
                <w:b/>
              </w:rPr>
              <w:t xml:space="preserve">Код (числовое обозначение) вида разрешенного </w:t>
            </w:r>
            <w:r w:rsidRPr="00652F81">
              <w:rPr>
                <w:b/>
              </w:rPr>
              <w:lastRenderedPageBreak/>
              <w:t>использования земельного участка</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735809" w:rsidRDefault="007C17AF" w:rsidP="007C17AF">
            <w:pPr>
              <w:pStyle w:val="af3"/>
              <w:ind w:left="-108" w:right="-108"/>
              <w:rPr>
                <w:b/>
              </w:rPr>
            </w:pPr>
          </w:p>
        </w:tc>
        <w:tc>
          <w:tcPr>
            <w:tcW w:w="6096"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7C17AF" w:rsidRPr="00735809" w:rsidRDefault="007C17AF" w:rsidP="007C17AF">
            <w:pPr>
              <w:pStyle w:val="af3"/>
              <w:ind w:left="-108" w:right="-117"/>
              <w:rPr>
                <w:b/>
              </w:rPr>
            </w:pPr>
          </w:p>
        </w:tc>
      </w:tr>
      <w:tr w:rsidR="007C17AF" w:rsidRPr="005342CD" w:rsidTr="007C17AF">
        <w:trPr>
          <w:tblHeader/>
        </w:trPr>
        <w:tc>
          <w:tcPr>
            <w:tcW w:w="2268" w:type="dxa"/>
            <w:tcBorders>
              <w:top w:val="single" w:sz="4" w:space="0" w:color="auto"/>
              <w:bottom w:val="single" w:sz="4" w:space="0" w:color="auto"/>
              <w:right w:val="single" w:sz="4" w:space="0" w:color="auto"/>
            </w:tcBorders>
          </w:tcPr>
          <w:p w:rsidR="007C17AF" w:rsidRPr="005342CD" w:rsidRDefault="007C17AF" w:rsidP="007C17AF">
            <w:pPr>
              <w:pStyle w:val="af2"/>
              <w:ind w:right="-108"/>
              <w:jc w:val="left"/>
            </w:pPr>
            <w:r w:rsidRPr="005342CD">
              <w:t>Хранение и переработка</w:t>
            </w:r>
          </w:p>
          <w:p w:rsidR="007C17AF" w:rsidRPr="005342CD" w:rsidRDefault="007C17AF" w:rsidP="007C17AF">
            <w:pPr>
              <w:pStyle w:val="af2"/>
              <w:ind w:right="-108"/>
              <w:jc w:val="left"/>
            </w:pPr>
            <w:r w:rsidRPr="005342CD">
              <w:t>сельскохозяйственной</w:t>
            </w:r>
          </w:p>
          <w:p w:rsidR="007C17AF" w:rsidRPr="005342CD" w:rsidRDefault="007C17AF" w:rsidP="007C17AF">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1.15</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6.4</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1F5D04" w:rsidRDefault="007C17AF" w:rsidP="007C17AF">
            <w:pPr>
              <w:pStyle w:val="af2"/>
              <w:jc w:val="left"/>
            </w:pPr>
          </w:p>
        </w:tc>
        <w:tc>
          <w:tcPr>
            <w:tcW w:w="6096" w:type="dxa"/>
            <w:tcBorders>
              <w:top w:val="single" w:sz="4" w:space="0" w:color="auto"/>
              <w:left w:val="nil"/>
              <w:bottom w:val="single" w:sz="4" w:space="0" w:color="auto"/>
              <w:right w:val="nil"/>
            </w:tcBorders>
          </w:tcPr>
          <w:p w:rsidR="007C17AF" w:rsidRPr="001F5D04" w:rsidRDefault="007C17AF" w:rsidP="007C17AF">
            <w:pPr>
              <w:pStyle w:val="af2"/>
              <w:rPr>
                <w:b/>
              </w:rPr>
            </w:pPr>
            <w:r w:rsidRPr="001F5D04">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7C17AF" w:rsidRPr="001F5D04" w:rsidRDefault="007C17AF" w:rsidP="007C17AF">
            <w:pPr>
              <w:pStyle w:val="af3"/>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0" w:name="sub_1017"/>
            <w:r w:rsidRPr="005342CD">
              <w:t>Животноводство</w:t>
            </w:r>
            <w:bookmarkEnd w:id="40"/>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1.7</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3.1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5342CD">
              <w:lastRenderedPageBreak/>
              <w:t>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4.1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4.4</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6.9</w:t>
            </w:r>
          </w:p>
        </w:tc>
      </w:tr>
    </w:tbl>
    <w:p w:rsidR="007C17AF" w:rsidRPr="007C17AF" w:rsidRDefault="007C17AF" w:rsidP="007C17AF">
      <w:pPr>
        <w:spacing w:after="0" w:line="240" w:lineRule="auto"/>
        <w:jc w:val="center"/>
        <w:rPr>
          <w:rFonts w:ascii="Times New Roman" w:hAnsi="Times New Roman" w:cs="Times New Roman"/>
          <w:b/>
          <w:i/>
          <w:iCs/>
          <w:sz w:val="24"/>
          <w:szCs w:val="24"/>
        </w:rPr>
      </w:pPr>
      <w:r w:rsidRPr="007C17AF">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C17AF">
        <w:rPr>
          <w:rFonts w:ascii="Times New Roman" w:eastAsia="Times New Roman" w:hAnsi="Times New Roman" w:cs="Times New Roman"/>
          <w:sz w:val="24"/>
          <w:szCs w:val="24"/>
          <w:shd w:val="clear" w:color="auto" w:fill="FFFFFF" w:themeFill="background1"/>
        </w:rPr>
        <w:t>3</w:t>
      </w:r>
      <w:r w:rsidRPr="007C17A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включенных в вид разрешенного использования с кодами 3.1, 6.4 не подлежат установлению.</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Максимальный процент застройки в границах земельного участка, %</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lang w:eastAsia="en-US"/>
              </w:rPr>
            </w:pPr>
            <w:r w:rsidRPr="007C17AF">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rPr>
              <w:t>600</w:t>
            </w:r>
            <w:r w:rsidRPr="007C17AF">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1.7</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30000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rPr>
          <w:trHeight w:val="135"/>
        </w:trPr>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1.15</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r w:rsidRPr="007C17AF">
              <w:rPr>
                <w:rFonts w:eastAsia="Times New Roman"/>
                <w:sz w:val="24"/>
                <w:szCs w:val="24"/>
                <w:vertAlign w:val="superscript"/>
                <w:lang w:eastAsia="en-US"/>
              </w:rPr>
              <w:t>1</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405"/>
                <w:tab w:val="center" w:pos="601"/>
                <w:tab w:val="left" w:pos="1620"/>
              </w:tabs>
              <w:ind w:right="-1"/>
              <w:jc w:val="center"/>
              <w:rPr>
                <w:sz w:val="24"/>
                <w:szCs w:val="24"/>
              </w:rPr>
            </w:pPr>
            <w:r w:rsidRPr="007C17AF">
              <w:rPr>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vertAlign w:val="superscript"/>
                <w:lang w:eastAsia="en-US"/>
              </w:rPr>
            </w:pPr>
            <w:r w:rsidRPr="007C17AF">
              <w:rPr>
                <w:sz w:val="24"/>
                <w:szCs w:val="24"/>
                <w:lang w:eastAsia="en-US"/>
              </w:rPr>
              <w:t>600</w:t>
            </w:r>
            <w:r w:rsidRPr="007C17AF">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sz w:val="24"/>
                <w:szCs w:val="24"/>
              </w:rPr>
            </w:pPr>
            <w:r w:rsidRPr="007C17AF">
              <w:rPr>
                <w:sz w:val="24"/>
                <w:szCs w:val="24"/>
              </w:rPr>
              <w:t>Примечания:</w:t>
            </w:r>
          </w:p>
          <w:p w:rsidR="007C17AF" w:rsidRPr="007C17AF" w:rsidRDefault="007C17AF" w:rsidP="007C17AF">
            <w:pPr>
              <w:autoSpaceDE w:val="0"/>
              <w:autoSpaceDN w:val="0"/>
              <w:adjustRightInd w:val="0"/>
              <w:ind w:firstLine="567"/>
              <w:jc w:val="both"/>
              <w:rPr>
                <w:sz w:val="24"/>
                <w:szCs w:val="24"/>
              </w:rPr>
            </w:pPr>
            <w:r w:rsidRPr="007C17AF">
              <w:rPr>
                <w:sz w:val="24"/>
                <w:szCs w:val="24"/>
                <w:vertAlign w:val="superscript"/>
              </w:rPr>
              <w:lastRenderedPageBreak/>
              <w:t>1</w:t>
            </w:r>
            <w:r w:rsidRPr="007C17AF">
              <w:rPr>
                <w:sz w:val="24"/>
                <w:szCs w:val="24"/>
              </w:rPr>
              <w:t xml:space="preserve"> </w:t>
            </w:r>
            <w:r w:rsidRPr="007C17AF">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42.13330.2011 Градостроительство. Планировка и застройка городских и сельских поселений.</w:t>
            </w:r>
          </w:p>
          <w:p w:rsidR="007C17AF" w:rsidRPr="007C17AF" w:rsidRDefault="007C17AF" w:rsidP="007C17AF">
            <w:pPr>
              <w:autoSpaceDE w:val="0"/>
              <w:autoSpaceDN w:val="0"/>
              <w:adjustRightInd w:val="0"/>
              <w:ind w:firstLine="567"/>
              <w:jc w:val="both"/>
              <w:rPr>
                <w:sz w:val="24"/>
                <w:szCs w:val="24"/>
                <w:vertAlign w:val="superscript"/>
              </w:rPr>
            </w:pPr>
            <w:r w:rsidRPr="007C17AF">
              <w:rPr>
                <w:sz w:val="24"/>
                <w:szCs w:val="24"/>
                <w:vertAlign w:val="superscript"/>
              </w:rPr>
              <w:t xml:space="preserve">2 </w:t>
            </w:r>
            <w:r w:rsidRPr="007C17AF">
              <w:rPr>
                <w:sz w:val="24"/>
                <w:szCs w:val="24"/>
              </w:rPr>
              <w:t xml:space="preserve">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 </w:t>
            </w:r>
          </w:p>
        </w:tc>
      </w:tr>
    </w:tbl>
    <w:p w:rsidR="007C17AF" w:rsidRPr="00B37995" w:rsidRDefault="007C17AF" w:rsidP="007C17AF">
      <w:pPr>
        <w:spacing w:after="0" w:line="240" w:lineRule="auto"/>
        <w:jc w:val="both"/>
        <w:rPr>
          <w:rFonts w:ascii="Times New Roman" w:eastAsia="Times New Roman" w:hAnsi="Times New Roman" w:cs="Times New Roman"/>
          <w:color w:val="FF0000"/>
          <w:sz w:val="24"/>
          <w:szCs w:val="24"/>
        </w:rPr>
      </w:pPr>
    </w:p>
    <w:p w:rsidR="007C17AF" w:rsidRPr="0038646E" w:rsidRDefault="007C17AF" w:rsidP="007C17AF">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C17AF" w:rsidRPr="005342CD" w:rsidTr="007C17AF">
        <w:tc>
          <w:tcPr>
            <w:tcW w:w="2268"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pStyle w:val="af3"/>
              <w:ind w:left="-108" w:right="-117"/>
              <w:rPr>
                <w:b/>
              </w:rPr>
            </w:pPr>
            <w:r w:rsidRPr="00652F81">
              <w:rPr>
                <w:b/>
              </w:rPr>
              <w:t>Код (числовое обозначение) вида разрешенного использования земельного участка</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735809" w:rsidRDefault="007C17AF" w:rsidP="007C17AF">
            <w:pPr>
              <w:pStyle w:val="af3"/>
              <w:ind w:left="-108" w:right="-108"/>
              <w:rPr>
                <w:b/>
              </w:rPr>
            </w:pPr>
          </w:p>
        </w:tc>
        <w:tc>
          <w:tcPr>
            <w:tcW w:w="6096"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6.3</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6.6</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6.9</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8E3C31" w:rsidRDefault="007C17AF" w:rsidP="007C17AF">
            <w:pPr>
              <w:pStyle w:val="formattext"/>
              <w:spacing w:before="0" w:beforeAutospacing="0" w:after="0" w:afterAutospacing="0" w:line="315" w:lineRule="atLeast"/>
              <w:textAlignment w:val="baseline"/>
              <w:rPr>
                <w:color w:val="2D2D2D"/>
              </w:rPr>
            </w:pPr>
            <w:r w:rsidRPr="008E3C31">
              <w:rPr>
                <w:color w:val="2D2D2D"/>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t>4.9</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D8240B">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w:t>
            </w:r>
            <w:r>
              <w:lastRenderedPageBreak/>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4.9</w:t>
            </w:r>
            <w:r>
              <w:t>.1</w:t>
            </w:r>
          </w:p>
        </w:tc>
      </w:tr>
      <w:tr w:rsidR="00520741" w:rsidRPr="005342CD" w:rsidTr="007133C4">
        <w:tc>
          <w:tcPr>
            <w:tcW w:w="2268" w:type="dxa"/>
            <w:tcBorders>
              <w:top w:val="single" w:sz="4" w:space="0" w:color="auto"/>
              <w:bottom w:val="single" w:sz="4" w:space="0" w:color="auto"/>
              <w:right w:val="single" w:sz="4" w:space="0" w:color="auto"/>
            </w:tcBorders>
          </w:tcPr>
          <w:p w:rsidR="00520741" w:rsidRPr="005342CD" w:rsidRDefault="00520741" w:rsidP="007133C4">
            <w:pPr>
              <w:pStyle w:val="af2"/>
              <w:jc w:val="left"/>
            </w:pPr>
            <w:r w:rsidRPr="005342CD">
              <w:lastRenderedPageBreak/>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520741" w:rsidRPr="005342CD" w:rsidRDefault="00520741" w:rsidP="007133C4">
            <w:pPr>
              <w:pStyle w:val="af2"/>
            </w:pPr>
            <w:r w:rsidRPr="005342C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520741" w:rsidRPr="005342CD" w:rsidRDefault="00520741" w:rsidP="007133C4">
            <w:pPr>
              <w:pStyle w:val="af3"/>
            </w:pPr>
            <w:r w:rsidRPr="005342CD">
              <w:t>1.7</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1F5D04" w:rsidRDefault="007C17AF" w:rsidP="007C17AF">
            <w:pPr>
              <w:pStyle w:val="af2"/>
              <w:jc w:val="left"/>
            </w:pPr>
          </w:p>
        </w:tc>
        <w:tc>
          <w:tcPr>
            <w:tcW w:w="6096" w:type="dxa"/>
            <w:tcBorders>
              <w:top w:val="single" w:sz="4" w:space="0" w:color="auto"/>
              <w:left w:val="nil"/>
              <w:bottom w:val="single" w:sz="4" w:space="0" w:color="auto"/>
              <w:right w:val="nil"/>
            </w:tcBorders>
          </w:tcPr>
          <w:p w:rsidR="007C17AF" w:rsidRPr="001F5D04" w:rsidRDefault="007C17AF" w:rsidP="007C17AF">
            <w:pPr>
              <w:pStyle w:val="af2"/>
              <w:rPr>
                <w:b/>
              </w:rPr>
            </w:pPr>
            <w:r w:rsidRPr="001F5D04">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7C17AF" w:rsidRPr="001F5D04" w:rsidRDefault="007C17AF" w:rsidP="007C17AF">
            <w:pPr>
              <w:pStyle w:val="af3"/>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3.1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3.3</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объектов капитального строительства, </w:t>
            </w:r>
            <w:r w:rsidRPr="005342CD">
              <w:lastRenderedPageBreak/>
              <w:t>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4.4</w:t>
            </w:r>
          </w:p>
        </w:tc>
      </w:tr>
    </w:tbl>
    <w:p w:rsidR="007C17AF" w:rsidRPr="007C17AF" w:rsidRDefault="007C17AF" w:rsidP="007C17AF">
      <w:pPr>
        <w:spacing w:after="0" w:line="240" w:lineRule="auto"/>
        <w:jc w:val="center"/>
        <w:rPr>
          <w:rFonts w:ascii="Times New Roman" w:hAnsi="Times New Roman" w:cs="Times New Roman"/>
          <w:b/>
          <w:i/>
          <w:iCs/>
          <w:sz w:val="24"/>
          <w:szCs w:val="24"/>
        </w:rPr>
      </w:pPr>
      <w:r w:rsidRPr="007C17AF">
        <w:rPr>
          <w:rFonts w:ascii="Times New Roman" w:hAnsi="Times New Roman" w:cs="Times New Roman"/>
          <w:b/>
          <w:i/>
          <w:iCs/>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C17AF">
        <w:rPr>
          <w:rFonts w:ascii="Times New Roman" w:eastAsia="Times New Roman" w:hAnsi="Times New Roman" w:cs="Times New Roman"/>
          <w:sz w:val="24"/>
          <w:szCs w:val="24"/>
          <w:shd w:val="clear" w:color="auto" w:fill="FFFFFF" w:themeFill="background1"/>
        </w:rPr>
        <w:t>3</w:t>
      </w:r>
      <w:r w:rsidRPr="007C17A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включенных в вид разрешенного использования с кодами 3.1 не подлежат установлению.</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Максимальный процент застройки в границах земельного участка, %</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4.9</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25</w:t>
            </w:r>
            <w:r w:rsidRPr="007C17AF">
              <w:rPr>
                <w:rFonts w:eastAsia="Times New Roman"/>
                <w:sz w:val="24"/>
                <w:szCs w:val="24"/>
                <w:vertAlign w:val="superscript"/>
                <w:lang w:eastAsia="en-US"/>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rPr>
          <w:trHeight w:val="65"/>
        </w:trPr>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4.9.1</w:t>
            </w:r>
          </w:p>
        </w:tc>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1000</w:t>
            </w:r>
            <w:r w:rsidRPr="007C17AF">
              <w:rPr>
                <w:rFonts w:eastAsia="Times New Roman"/>
                <w:sz w:val="24"/>
                <w:szCs w:val="24"/>
                <w:vertAlign w:val="superscript"/>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6.3</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6.6</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6.9</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rPr>
              <w:t>600</w:t>
            </w:r>
            <w:r w:rsidRPr="007C17A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405"/>
                <w:tab w:val="center" w:pos="601"/>
                <w:tab w:val="left" w:pos="1620"/>
              </w:tabs>
              <w:ind w:right="-1"/>
              <w:jc w:val="center"/>
              <w:rPr>
                <w:sz w:val="24"/>
                <w:szCs w:val="24"/>
              </w:rPr>
            </w:pPr>
            <w:r w:rsidRPr="007C17AF">
              <w:rPr>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vertAlign w:val="superscript"/>
                <w:lang w:eastAsia="en-US"/>
              </w:rPr>
            </w:pPr>
            <w:r w:rsidRPr="007C17AF">
              <w:rPr>
                <w:sz w:val="24"/>
                <w:szCs w:val="24"/>
                <w:lang w:eastAsia="en-US"/>
              </w:rPr>
              <w:t>600</w:t>
            </w:r>
            <w:r w:rsidRPr="007C17AF">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520741" w:rsidRPr="007C17AF" w:rsidTr="007133C4">
        <w:tc>
          <w:tcPr>
            <w:tcW w:w="2472" w:type="dxa"/>
          </w:tcPr>
          <w:p w:rsidR="00520741" w:rsidRPr="007C17AF" w:rsidRDefault="00520741" w:rsidP="007133C4">
            <w:pPr>
              <w:tabs>
                <w:tab w:val="left" w:pos="1620"/>
              </w:tabs>
              <w:ind w:right="-1"/>
              <w:jc w:val="center"/>
              <w:rPr>
                <w:rFonts w:eastAsia="Times New Roman"/>
                <w:i/>
                <w:sz w:val="24"/>
                <w:szCs w:val="24"/>
              </w:rPr>
            </w:pPr>
            <w:r w:rsidRPr="007C17AF">
              <w:rPr>
                <w:rFonts w:eastAsia="Times New Roman"/>
                <w:sz w:val="24"/>
                <w:szCs w:val="24"/>
              </w:rPr>
              <w:t>1.7</w:t>
            </w:r>
          </w:p>
        </w:tc>
        <w:tc>
          <w:tcPr>
            <w:tcW w:w="2472" w:type="dxa"/>
          </w:tcPr>
          <w:p w:rsidR="00520741" w:rsidRPr="007C17AF" w:rsidRDefault="00520741" w:rsidP="007133C4">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2" w:type="dxa"/>
          </w:tcPr>
          <w:p w:rsidR="00520741" w:rsidRPr="007C17AF" w:rsidRDefault="00520741" w:rsidP="007133C4">
            <w:pPr>
              <w:tabs>
                <w:tab w:val="left" w:pos="1620"/>
              </w:tabs>
              <w:ind w:right="-1"/>
              <w:jc w:val="center"/>
              <w:rPr>
                <w:rFonts w:eastAsia="Times New Roman"/>
                <w:i/>
                <w:sz w:val="24"/>
                <w:szCs w:val="24"/>
                <w:lang w:eastAsia="en-US"/>
              </w:rPr>
            </w:pPr>
            <w:r w:rsidRPr="007C17AF">
              <w:rPr>
                <w:rFonts w:eastAsia="Times New Roman"/>
                <w:sz w:val="24"/>
                <w:szCs w:val="24"/>
                <w:lang w:eastAsia="en-US"/>
              </w:rPr>
              <w:t>30000</w:t>
            </w:r>
            <w:r w:rsidRPr="007C17AF">
              <w:rPr>
                <w:rFonts w:eastAsia="Times New Roman"/>
                <w:sz w:val="24"/>
                <w:szCs w:val="24"/>
                <w:vertAlign w:val="superscript"/>
                <w:lang w:eastAsia="en-US"/>
              </w:rPr>
              <w:t>1</w:t>
            </w:r>
          </w:p>
        </w:tc>
        <w:tc>
          <w:tcPr>
            <w:tcW w:w="2473" w:type="dxa"/>
          </w:tcPr>
          <w:p w:rsidR="00520741" w:rsidRPr="007C17AF" w:rsidRDefault="00520741" w:rsidP="007133C4">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bookmarkStart w:id="41" w:name="_GoBack"/>
            <w:bookmarkEnd w:id="41"/>
            <w:r w:rsidRPr="007C17AF">
              <w:rPr>
                <w:sz w:val="24"/>
                <w:szCs w:val="24"/>
              </w:rPr>
              <w:t>3.3</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rPr>
              <w:t>600</w:t>
            </w:r>
            <w:r w:rsidRPr="007C17AF">
              <w:rPr>
                <w:sz w:val="24"/>
                <w:szCs w:val="24"/>
                <w:vertAlign w:val="superscript"/>
              </w:rPr>
              <w:t>3</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sz w:val="24"/>
                <w:szCs w:val="24"/>
              </w:rPr>
            </w:pPr>
            <w:r w:rsidRPr="007C17AF">
              <w:rPr>
                <w:sz w:val="24"/>
                <w:szCs w:val="24"/>
              </w:rPr>
              <w:t>Примечания:</w:t>
            </w:r>
          </w:p>
          <w:p w:rsidR="007C17AF" w:rsidRPr="007C17AF" w:rsidRDefault="007C17AF" w:rsidP="007C17AF">
            <w:pPr>
              <w:autoSpaceDE w:val="0"/>
              <w:autoSpaceDN w:val="0"/>
              <w:adjustRightInd w:val="0"/>
              <w:ind w:firstLine="567"/>
              <w:jc w:val="both"/>
              <w:rPr>
                <w:rFonts w:eastAsia="Times New Roman"/>
                <w:sz w:val="24"/>
                <w:szCs w:val="24"/>
              </w:rPr>
            </w:pPr>
            <w:r w:rsidRPr="007C17AF">
              <w:rPr>
                <w:sz w:val="24"/>
                <w:szCs w:val="24"/>
                <w:vertAlign w:val="superscript"/>
              </w:rPr>
              <w:t>1</w:t>
            </w:r>
            <w:r w:rsidRPr="007C17AF">
              <w:rPr>
                <w:sz w:val="24"/>
                <w:szCs w:val="24"/>
              </w:rPr>
              <w:t xml:space="preserve"> </w:t>
            </w:r>
            <w:r w:rsidRPr="007C17AF">
              <w:rPr>
                <w:rFonts w:eastAsia="Times New Roman"/>
                <w:sz w:val="24"/>
                <w:szCs w:val="24"/>
              </w:rPr>
              <w:t>Размеры земельных участков объектов по техническому обслуживанию автомобилей принимать:</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5 постов - 0,5 га;</w:t>
            </w:r>
            <w:r>
              <w:rPr>
                <w:rFonts w:eastAsia="Times New Roman"/>
                <w:sz w:val="24"/>
                <w:szCs w:val="24"/>
              </w:rPr>
              <w:t xml:space="preserve">                                                            </w:t>
            </w:r>
            <w:r w:rsidRPr="007C17AF">
              <w:rPr>
                <w:rFonts w:eastAsia="Times New Roman"/>
                <w:sz w:val="24"/>
                <w:szCs w:val="24"/>
              </w:rPr>
              <w:t>на 10 постов - 1,0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15 постов - 1,5 га;</w:t>
            </w:r>
            <w:r>
              <w:rPr>
                <w:rFonts w:eastAsia="Times New Roman"/>
                <w:sz w:val="24"/>
                <w:szCs w:val="24"/>
              </w:rPr>
              <w:t xml:space="preserve">                                                          </w:t>
            </w:r>
            <w:r w:rsidRPr="007C17AF">
              <w:rPr>
                <w:rFonts w:eastAsia="Times New Roman"/>
                <w:sz w:val="24"/>
                <w:szCs w:val="24"/>
              </w:rPr>
              <w:t>на 25 постов - 2,0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40 постов - 3,5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Размеры земельных участков автозаправочных станций (АЗС) принимать:</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2 топливораздаточной колонки – 0,1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5 колонок – 0,2 га;</w:t>
            </w:r>
            <w:r>
              <w:rPr>
                <w:rFonts w:eastAsia="Times New Roman"/>
                <w:sz w:val="24"/>
                <w:szCs w:val="24"/>
              </w:rPr>
              <w:t xml:space="preserve">                                      </w:t>
            </w:r>
            <w:r w:rsidRPr="007C17AF">
              <w:rPr>
                <w:rFonts w:eastAsia="Times New Roman"/>
                <w:sz w:val="24"/>
                <w:szCs w:val="24"/>
              </w:rPr>
              <w:t>на 7 колонок – 0,3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9 колонок – 0,35 га;</w:t>
            </w:r>
            <w:r>
              <w:rPr>
                <w:rFonts w:eastAsia="Times New Roman"/>
                <w:sz w:val="24"/>
                <w:szCs w:val="24"/>
              </w:rPr>
              <w:t xml:space="preserve">                                         </w:t>
            </w:r>
            <w:r w:rsidRPr="007C17AF">
              <w:rPr>
                <w:rFonts w:eastAsia="Times New Roman"/>
                <w:sz w:val="24"/>
                <w:szCs w:val="24"/>
              </w:rPr>
              <w:t>на 11 колонок – 0,4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r w:rsidRPr="007C17AF">
              <w:rPr>
                <w:rFonts w:eastAsia="Times New Roman"/>
                <w:sz w:val="24"/>
                <w:szCs w:val="24"/>
              </w:rPr>
              <w:t>кв.м</w:t>
            </w:r>
            <w:proofErr w:type="spellEnd"/>
            <w:r w:rsidRPr="007C17AF">
              <w:rPr>
                <w:rFonts w:eastAsia="Times New Roman"/>
                <w:sz w:val="24"/>
                <w:szCs w:val="24"/>
              </w:rPr>
              <w:t xml:space="preserve"> на одно машино-место.</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Размер земельных участков рамповых гаражей принимается: </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lastRenderedPageBreak/>
              <w:t xml:space="preserve">этажность гаражей - 1, </w:t>
            </w:r>
            <w:r w:rsidRPr="007C17AF">
              <w:rPr>
                <w:rFonts w:eastAsia="Times New Roman"/>
                <w:sz w:val="24"/>
                <w:szCs w:val="24"/>
              </w:rPr>
              <w:tab/>
              <w:t>площадь участка, на одно машино-место, 30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ab/>
              <w:t xml:space="preserve">этажность гаражей - 2, </w:t>
            </w:r>
            <w:r w:rsidRPr="007C17AF">
              <w:rPr>
                <w:rFonts w:eastAsia="Times New Roman"/>
                <w:sz w:val="24"/>
                <w:szCs w:val="24"/>
              </w:rPr>
              <w:tab/>
              <w:t>площадь участка, на одно машино-место, 20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- 3, </w:t>
            </w:r>
            <w:r w:rsidRPr="007C17AF">
              <w:rPr>
                <w:rFonts w:eastAsia="Times New Roman"/>
                <w:sz w:val="24"/>
                <w:szCs w:val="24"/>
              </w:rPr>
              <w:tab/>
              <w:t>площадь участка, на одно машино-место, 14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- 4, </w:t>
            </w:r>
            <w:r w:rsidRPr="007C17AF">
              <w:rPr>
                <w:rFonts w:eastAsia="Times New Roman"/>
                <w:sz w:val="24"/>
                <w:szCs w:val="24"/>
              </w:rPr>
              <w:tab/>
              <w:t>площадь участка, на одно машино-место, 12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- 5, </w:t>
            </w:r>
            <w:r w:rsidRPr="007C17AF">
              <w:rPr>
                <w:rFonts w:eastAsia="Times New Roman"/>
                <w:sz w:val="24"/>
                <w:szCs w:val="24"/>
              </w:rPr>
              <w:tab/>
              <w:t>площадь участка, на одно машино-место, 10 кв. м.</w:t>
            </w:r>
          </w:p>
          <w:p w:rsidR="007C17AF" w:rsidRPr="007C17AF" w:rsidRDefault="007C17AF" w:rsidP="007C17AF">
            <w:pPr>
              <w:autoSpaceDE w:val="0"/>
              <w:autoSpaceDN w:val="0"/>
              <w:adjustRightInd w:val="0"/>
              <w:ind w:firstLine="567"/>
              <w:jc w:val="both"/>
            </w:pPr>
            <w:r w:rsidRPr="007C17AF">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r w:rsidRPr="007C17AF">
              <w:rPr>
                <w:rFonts w:eastAsia="Times New Roman"/>
                <w:sz w:val="24"/>
                <w:szCs w:val="24"/>
              </w:rPr>
              <w:t>кв.м</w:t>
            </w:r>
            <w:proofErr w:type="spellEnd"/>
            <w:r w:rsidRPr="007C17AF">
              <w:rPr>
                <w:rFonts w:eastAsia="Times New Roman"/>
                <w:sz w:val="24"/>
                <w:szCs w:val="24"/>
              </w:rPr>
              <w:t xml:space="preserve"> на одно машино-место.</w:t>
            </w:r>
            <w:r w:rsidRPr="007C17AF">
              <w:t xml:space="preserve"> </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7C17AF" w:rsidRPr="007C17AF" w:rsidRDefault="007C17AF" w:rsidP="007C17AF">
            <w:pPr>
              <w:autoSpaceDE w:val="0"/>
              <w:autoSpaceDN w:val="0"/>
              <w:adjustRightInd w:val="0"/>
              <w:ind w:firstLine="567"/>
              <w:jc w:val="both"/>
              <w:rPr>
                <w:sz w:val="24"/>
                <w:szCs w:val="24"/>
              </w:rPr>
            </w:pPr>
            <w:r w:rsidRPr="007C17AF">
              <w:rPr>
                <w:sz w:val="24"/>
                <w:szCs w:val="24"/>
                <w:vertAlign w:val="superscript"/>
              </w:rPr>
              <w:t xml:space="preserve">2 </w:t>
            </w:r>
            <w:r w:rsidRPr="007C17A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C17AF" w:rsidRPr="007C17AF" w:rsidRDefault="007C17AF" w:rsidP="007C17AF">
            <w:pPr>
              <w:autoSpaceDE w:val="0"/>
              <w:autoSpaceDN w:val="0"/>
              <w:adjustRightInd w:val="0"/>
              <w:ind w:firstLine="567"/>
              <w:jc w:val="both"/>
              <w:rPr>
                <w:sz w:val="24"/>
                <w:szCs w:val="24"/>
                <w:vertAlign w:val="superscript"/>
              </w:rPr>
            </w:pPr>
            <w:r w:rsidRPr="007C17AF">
              <w:rPr>
                <w:sz w:val="24"/>
                <w:szCs w:val="24"/>
                <w:vertAlign w:val="superscript"/>
              </w:rPr>
              <w:t>3</w:t>
            </w:r>
            <w:r w:rsidRPr="007C17AF">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42.13330.2011 Градостроительство. Планировка и застройка городских и сельских поселений</w:t>
            </w:r>
          </w:p>
        </w:tc>
      </w:tr>
    </w:tbl>
    <w:p w:rsidR="007C17AF" w:rsidRDefault="007C17AF" w:rsidP="007C17AF">
      <w:pPr>
        <w:spacing w:after="0" w:line="240" w:lineRule="auto"/>
        <w:ind w:firstLine="709"/>
        <w:jc w:val="both"/>
        <w:rPr>
          <w:rFonts w:ascii="Times New Roman" w:hAnsi="Times New Roman" w:cs="Times New Roman"/>
          <w:i/>
          <w:sz w:val="24"/>
          <w:szCs w:val="24"/>
        </w:rPr>
      </w:pPr>
    </w:p>
    <w:p w:rsidR="007C17AF" w:rsidRPr="0038646E" w:rsidRDefault="007C17AF" w:rsidP="007C17AF">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3</w:t>
      </w:r>
      <w:r w:rsidRPr="0038646E">
        <w:rPr>
          <w:rFonts w:ascii="Times New Roman" w:hAnsi="Times New Roman" w:cs="Times New Roman"/>
          <w:b/>
          <w:sz w:val="24"/>
          <w:szCs w:val="24"/>
          <w:u w:val="single"/>
        </w:rPr>
        <w:t>. Производственная зона</w:t>
      </w:r>
      <w:r>
        <w:rPr>
          <w:rFonts w:ascii="Times New Roman" w:hAnsi="Times New Roman" w:cs="Times New Roman"/>
          <w:b/>
          <w:bCs/>
          <w:sz w:val="24"/>
          <w:szCs w:val="24"/>
          <w:u w:val="single"/>
        </w:rPr>
        <w:t xml:space="preserve"> нефтехимической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255"/>
        <w:gridCol w:w="1692"/>
      </w:tblGrid>
      <w:tr w:rsidR="007C17AF" w:rsidRPr="005342CD" w:rsidTr="007C17AF">
        <w:tc>
          <w:tcPr>
            <w:tcW w:w="2268"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5841"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947" w:type="dxa"/>
            <w:gridSpan w:val="2"/>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7C17AF" w:rsidRPr="005342CD" w:rsidTr="007C17AF">
        <w:trPr>
          <w:tblHeader/>
        </w:trPr>
        <w:tc>
          <w:tcPr>
            <w:tcW w:w="2268" w:type="dxa"/>
            <w:tcBorders>
              <w:top w:val="single" w:sz="4" w:space="0" w:color="auto"/>
              <w:bottom w:val="single" w:sz="4" w:space="0" w:color="auto"/>
              <w:right w:val="nil"/>
            </w:tcBorders>
          </w:tcPr>
          <w:p w:rsidR="007C17AF" w:rsidRPr="00735809" w:rsidRDefault="007C17AF" w:rsidP="007C17AF">
            <w:pPr>
              <w:pStyle w:val="af3"/>
              <w:ind w:left="-108" w:right="-108"/>
              <w:rPr>
                <w:b/>
              </w:rPr>
            </w:pPr>
          </w:p>
        </w:tc>
        <w:tc>
          <w:tcPr>
            <w:tcW w:w="5841"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lang w:eastAsia="en-US"/>
              </w:rPr>
              <w:t>1. Основные виды разрешенного использования</w:t>
            </w:r>
          </w:p>
        </w:tc>
        <w:tc>
          <w:tcPr>
            <w:tcW w:w="1947" w:type="dxa"/>
            <w:gridSpan w:val="2"/>
            <w:tcBorders>
              <w:top w:val="single" w:sz="4" w:space="0" w:color="auto"/>
              <w:left w:val="nil"/>
              <w:bottom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Default="007C17AF" w:rsidP="007C17AF">
            <w:pPr>
              <w:pStyle w:val="af2"/>
            </w:pPr>
            <w:bookmarkStart w:id="42" w:name="sub_1065"/>
            <w:r>
              <w:t>Нефтехимическая промышленность</w:t>
            </w:r>
            <w:bookmarkEnd w:id="42"/>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t>6.5</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3" w:name="sub_1066"/>
            <w:r w:rsidRPr="005342CD">
              <w:t>Строительная промышленность</w:t>
            </w:r>
            <w:bookmarkEnd w:id="43"/>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6.6</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Склады</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5342CD">
              <w:lastRenderedPageBreak/>
              <w:t>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6.9</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735809" w:rsidRDefault="007C17AF" w:rsidP="007C17AF">
            <w:pPr>
              <w:pStyle w:val="af3"/>
              <w:ind w:left="-108" w:right="-108"/>
              <w:rPr>
                <w:b/>
              </w:rPr>
            </w:pPr>
          </w:p>
        </w:tc>
        <w:tc>
          <w:tcPr>
            <w:tcW w:w="5841"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rPr>
              <w:t>2. Условно разрешенные виды использования</w:t>
            </w:r>
          </w:p>
        </w:tc>
        <w:tc>
          <w:tcPr>
            <w:tcW w:w="1947" w:type="dxa"/>
            <w:gridSpan w:val="2"/>
            <w:tcBorders>
              <w:top w:val="single" w:sz="4" w:space="0" w:color="auto"/>
              <w:left w:val="nil"/>
              <w:bottom w:val="single" w:sz="4" w:space="0" w:color="auto"/>
              <w:right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Default="007C17AF" w:rsidP="007C17AF">
            <w:pPr>
              <w:pStyle w:val="af2"/>
            </w:pPr>
            <w:r>
              <w:t>Связь</w:t>
            </w:r>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4"/>
                  <w:rFonts w:cs="Arial"/>
                </w:rPr>
                <w:t>кодом 3.1</w:t>
              </w:r>
            </w:hyperlink>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t>6.8</w:t>
            </w:r>
          </w:p>
        </w:tc>
      </w:tr>
    </w:tbl>
    <w:p w:rsidR="007C17AF" w:rsidRDefault="007C17AF" w:rsidP="007C17AF">
      <w:pPr>
        <w:spacing w:after="0" w:line="240" w:lineRule="auto"/>
        <w:jc w:val="center"/>
        <w:rPr>
          <w:rFonts w:ascii="Times New Roman" w:hAnsi="Times New Roman" w:cs="Times New Roman"/>
          <w:b/>
          <w:i/>
          <w:iCs/>
          <w:sz w:val="24"/>
          <w:szCs w:val="24"/>
        </w:rPr>
      </w:pPr>
      <w:r w:rsidRPr="00C4465B">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b/>
          <w:i/>
          <w:iCs/>
          <w:sz w:val="24"/>
          <w:szCs w:val="24"/>
        </w:rPr>
        <w:t>р</w:t>
      </w:r>
      <w:r w:rsidRPr="00C4465B">
        <w:rPr>
          <w:rFonts w:ascii="Times New Roman" w:hAnsi="Times New Roman" w:cs="Times New Roman"/>
          <w:b/>
          <w:i/>
          <w:iCs/>
          <w:sz w:val="24"/>
          <w:szCs w:val="24"/>
        </w:rPr>
        <w:t>-</w:t>
      </w:r>
      <w:r>
        <w:rPr>
          <w:rFonts w:ascii="Times New Roman" w:hAnsi="Times New Roman" w:cs="Times New Roman"/>
          <w:b/>
          <w:i/>
          <w:iCs/>
          <w:sz w:val="24"/>
          <w:szCs w:val="24"/>
        </w:rPr>
        <w:t>3</w:t>
      </w:r>
      <w:r w:rsidRPr="00C4465B">
        <w:rPr>
          <w:rFonts w:ascii="Times New Roman" w:hAnsi="Times New Roman" w:cs="Times New Roman"/>
          <w:b/>
          <w:i/>
          <w:iCs/>
          <w:sz w:val="24"/>
          <w:szCs w:val="24"/>
        </w:rPr>
        <w:t xml:space="preserve"> включают в себя:</w:t>
      </w:r>
    </w:p>
    <w:p w:rsidR="007C17AF" w:rsidRPr="007C17AF" w:rsidRDefault="007C17AF" w:rsidP="007C17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F497D" w:themeColor="text2"/>
          <w:sz w:val="24"/>
          <w:szCs w:val="24"/>
        </w:rPr>
        <w:t xml:space="preserve">     </w:t>
      </w:r>
      <w:r w:rsidRPr="007C17A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C17AF">
        <w:rPr>
          <w:rFonts w:ascii="Times New Roman" w:eastAsia="Times New Roman" w:hAnsi="Times New Roman" w:cs="Times New Roman"/>
          <w:sz w:val="24"/>
          <w:szCs w:val="24"/>
          <w:shd w:val="clear" w:color="auto" w:fill="FFFFFF" w:themeFill="background1"/>
        </w:rPr>
        <w:t>3</w:t>
      </w:r>
      <w:r w:rsidRPr="007C17A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spacing w:after="0" w:line="240" w:lineRule="auto"/>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 xml:space="preserve">       2. Предельное количество этажей зданий, строений, сооружений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Максимальный процент застройки в границах земельного участка, %</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6.5</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6.6</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 xml:space="preserve"> 6.8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6.9</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1</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sz w:val="24"/>
                <w:szCs w:val="24"/>
              </w:rPr>
            </w:pPr>
            <w:r w:rsidRPr="007C17AF">
              <w:rPr>
                <w:sz w:val="24"/>
                <w:szCs w:val="24"/>
              </w:rPr>
              <w:t>Примечания:</w:t>
            </w:r>
          </w:p>
          <w:p w:rsidR="007C17AF" w:rsidRPr="007C17AF" w:rsidRDefault="007C17AF" w:rsidP="007C17AF">
            <w:pPr>
              <w:autoSpaceDE w:val="0"/>
              <w:autoSpaceDN w:val="0"/>
              <w:adjustRightInd w:val="0"/>
              <w:ind w:firstLine="567"/>
              <w:jc w:val="both"/>
              <w:rPr>
                <w:sz w:val="24"/>
                <w:szCs w:val="24"/>
                <w:vertAlign w:val="superscript"/>
              </w:rPr>
            </w:pPr>
            <w:r w:rsidRPr="007C17AF">
              <w:rPr>
                <w:sz w:val="24"/>
                <w:szCs w:val="24"/>
                <w:vertAlign w:val="superscript"/>
              </w:rPr>
              <w:t>1</w:t>
            </w:r>
            <w:r w:rsidRPr="007C17AF">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C17AF" w:rsidRPr="00A3767A" w:rsidRDefault="007C17AF" w:rsidP="007C17AF">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7C17AF" w:rsidRDefault="007C17AF" w:rsidP="007C17AF">
      <w:pPr>
        <w:pStyle w:val="1"/>
        <w:spacing w:before="0"/>
      </w:pPr>
    </w:p>
    <w:p w:rsidR="00F41EDD" w:rsidRPr="00CD0893" w:rsidRDefault="00F41EDD" w:rsidP="007C17AF">
      <w:pPr>
        <w:pStyle w:val="1"/>
        <w:spacing w:before="0"/>
      </w:pPr>
      <w:r w:rsidRPr="00CD0893">
        <w:t>Статья 4</w:t>
      </w:r>
      <w:r w:rsidR="006E5BE2">
        <w:t>5</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39"/>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C74F03" w:rsidRPr="00F82961" w:rsidRDefault="00C74F03" w:rsidP="007C17AF">
      <w:pPr>
        <w:spacing w:after="0"/>
        <w:ind w:firstLine="709"/>
        <w:jc w:val="both"/>
        <w:rPr>
          <w:sz w:val="23"/>
          <w:szCs w:val="23"/>
        </w:rPr>
      </w:pPr>
      <w:r w:rsidRPr="00F82961">
        <w:rPr>
          <w:rFonts w:ascii="Times New Roman" w:eastAsia="Times New Roman" w:hAnsi="Times New Roman" w:cs="Times New Roman"/>
          <w:b/>
          <w:bCs/>
          <w:sz w:val="24"/>
          <w:szCs w:val="24"/>
          <w:u w:val="single"/>
        </w:rPr>
        <w:t xml:space="preserve">ИТ. </w:t>
      </w:r>
      <w:r w:rsidRPr="00F82961">
        <w:rPr>
          <w:rFonts w:ascii="Times New Roman" w:hAnsi="Times New Roman" w:cs="Times New Roman"/>
          <w:b/>
          <w:bCs/>
          <w:color w:val="000000"/>
          <w:sz w:val="24"/>
          <w:szCs w:val="24"/>
          <w:u w:val="single"/>
        </w:rPr>
        <w:t>Зона водозаборных и иных технических сооружений</w:t>
      </w:r>
      <w:r w:rsidRPr="00F82961">
        <w:rPr>
          <w:sz w:val="23"/>
          <w:szCs w:val="23"/>
        </w:rPr>
        <w:t xml:space="preserve"> </w:t>
      </w:r>
    </w:p>
    <w:p w:rsidR="007C17AF" w:rsidRPr="007C17AF" w:rsidRDefault="007C17AF" w:rsidP="007C17AF">
      <w:pPr>
        <w:spacing w:after="0"/>
        <w:ind w:firstLine="709"/>
        <w:jc w:val="both"/>
        <w:rPr>
          <w:rFonts w:ascii="Times New Roman" w:hAnsi="Times New Roman" w:cs="Times New Roman"/>
          <w:iCs/>
        </w:rPr>
      </w:pPr>
      <w:bookmarkStart w:id="44" w:name="_Toc480896187"/>
      <w:r w:rsidRPr="007C17AF">
        <w:rPr>
          <w:rFonts w:ascii="Times New Roman" w:hAnsi="Times New Roman" w:cs="Times New Roman"/>
          <w:iCs/>
        </w:rPr>
        <w:lastRenderedPageBreak/>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7C17AF" w:rsidRPr="00F82961" w:rsidRDefault="007C17AF" w:rsidP="007C17AF">
      <w:pPr>
        <w:spacing w:after="0" w:line="240" w:lineRule="auto"/>
        <w:ind w:firstLine="851"/>
        <w:jc w:val="both"/>
        <w:rPr>
          <w:sz w:val="23"/>
          <w:szCs w:val="23"/>
        </w:rPr>
      </w:pPr>
      <w:r w:rsidRPr="00477015">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ИТ</w:t>
      </w:r>
      <w:r w:rsidRPr="00477015">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255"/>
        <w:gridCol w:w="1692"/>
      </w:tblGrid>
      <w:tr w:rsidR="007C17AF" w:rsidRPr="005342CD" w:rsidTr="007C17AF">
        <w:tc>
          <w:tcPr>
            <w:tcW w:w="2268"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5841" w:type="dxa"/>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947" w:type="dxa"/>
            <w:gridSpan w:val="2"/>
            <w:tcBorders>
              <w:top w:val="single" w:sz="4" w:space="0" w:color="auto"/>
              <w:left w:val="single" w:sz="4" w:space="0" w:color="auto"/>
              <w:bottom w:val="single" w:sz="4" w:space="0" w:color="auto"/>
              <w:right w:val="single" w:sz="4" w:space="0" w:color="auto"/>
            </w:tcBorders>
          </w:tcPr>
          <w:p w:rsidR="007C17AF" w:rsidRPr="00652F81" w:rsidRDefault="007C17AF" w:rsidP="007C17AF">
            <w:pPr>
              <w:tabs>
                <w:tab w:val="left" w:pos="1620"/>
              </w:tabs>
              <w:spacing w:line="240" w:lineRule="auto"/>
              <w:ind w:right="-1"/>
              <w:jc w:val="center"/>
              <w:rPr>
                <w:rFonts w:ascii="Times New Roman" w:eastAsia="Times New Roman" w:hAnsi="Times New Roman" w:cs="Times New Roman"/>
                <w:b/>
                <w:sz w:val="24"/>
                <w:szCs w:val="24"/>
                <w:lang w:eastAsia="en-US"/>
              </w:rPr>
            </w:pPr>
            <w:r w:rsidRPr="00652F81">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7C17AF" w:rsidRPr="005342CD" w:rsidTr="007C17AF">
        <w:trPr>
          <w:tblHeader/>
        </w:trPr>
        <w:tc>
          <w:tcPr>
            <w:tcW w:w="2268" w:type="dxa"/>
            <w:tcBorders>
              <w:top w:val="single" w:sz="4" w:space="0" w:color="auto"/>
              <w:bottom w:val="single" w:sz="4" w:space="0" w:color="auto"/>
              <w:right w:val="nil"/>
            </w:tcBorders>
          </w:tcPr>
          <w:p w:rsidR="007C17AF" w:rsidRPr="00735809" w:rsidRDefault="007C17AF" w:rsidP="007C17AF">
            <w:pPr>
              <w:pStyle w:val="af3"/>
              <w:ind w:left="-108" w:right="-108"/>
              <w:rPr>
                <w:b/>
              </w:rPr>
            </w:pPr>
          </w:p>
        </w:tc>
        <w:tc>
          <w:tcPr>
            <w:tcW w:w="5841"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lang w:eastAsia="en-US"/>
              </w:rPr>
              <w:t>1. Основные виды разрешенного использования</w:t>
            </w:r>
          </w:p>
        </w:tc>
        <w:tc>
          <w:tcPr>
            <w:tcW w:w="1947" w:type="dxa"/>
            <w:gridSpan w:val="2"/>
            <w:tcBorders>
              <w:top w:val="single" w:sz="4" w:space="0" w:color="auto"/>
              <w:left w:val="nil"/>
              <w:bottom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5" w:name="sub_10111"/>
            <w:r w:rsidRPr="005342CD">
              <w:t>Общее пользование водными объектами</w:t>
            </w:r>
            <w:bookmarkEnd w:id="45"/>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11.1</w:t>
            </w:r>
          </w:p>
        </w:tc>
      </w:tr>
      <w:tr w:rsidR="007C17AF" w:rsidRPr="005342CD" w:rsidTr="007C17AF">
        <w:tc>
          <w:tcPr>
            <w:tcW w:w="2268" w:type="dxa"/>
            <w:tcBorders>
              <w:top w:val="single" w:sz="4" w:space="0" w:color="auto"/>
              <w:bottom w:val="single" w:sz="4" w:space="0" w:color="auto"/>
              <w:right w:val="single" w:sz="4" w:space="0" w:color="auto"/>
            </w:tcBorders>
          </w:tcPr>
          <w:p w:rsidR="007C17AF" w:rsidRDefault="007C17AF" w:rsidP="007C17AF">
            <w:pPr>
              <w:pStyle w:val="af2"/>
            </w:pPr>
            <w:bookmarkStart w:id="46" w:name="sub_10112"/>
            <w:r>
              <w:t>Специальное пользование водными объектами</w:t>
            </w:r>
            <w:bookmarkEnd w:id="46"/>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t>11.2</w:t>
            </w:r>
          </w:p>
        </w:tc>
      </w:tr>
      <w:tr w:rsidR="007C17AF" w:rsidRPr="005342CD" w:rsidTr="007C17AF">
        <w:tc>
          <w:tcPr>
            <w:tcW w:w="2268" w:type="dxa"/>
            <w:tcBorders>
              <w:top w:val="single" w:sz="4" w:space="0" w:color="auto"/>
              <w:bottom w:val="single" w:sz="4" w:space="0" w:color="auto"/>
              <w:right w:val="single" w:sz="4" w:space="0" w:color="auto"/>
            </w:tcBorders>
          </w:tcPr>
          <w:p w:rsidR="007C17AF" w:rsidRDefault="007C17AF" w:rsidP="007C17AF">
            <w:pPr>
              <w:pStyle w:val="af2"/>
            </w:pPr>
            <w:bookmarkStart w:id="47" w:name="sub_10113"/>
            <w:r>
              <w:t>Гидротехнические сооружения</w:t>
            </w:r>
            <w:bookmarkEnd w:id="47"/>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t>11.3</w:t>
            </w:r>
          </w:p>
        </w:tc>
      </w:tr>
      <w:tr w:rsidR="007C17AF" w:rsidRPr="005342CD" w:rsidTr="007C17AF">
        <w:tc>
          <w:tcPr>
            <w:tcW w:w="2268" w:type="dxa"/>
            <w:tcBorders>
              <w:top w:val="single" w:sz="4" w:space="0" w:color="auto"/>
              <w:left w:val="single" w:sz="4" w:space="0" w:color="auto"/>
              <w:bottom w:val="single" w:sz="4" w:space="0" w:color="auto"/>
              <w:right w:val="nil"/>
            </w:tcBorders>
          </w:tcPr>
          <w:p w:rsidR="007C17AF" w:rsidRPr="00735809" w:rsidRDefault="007C17AF" w:rsidP="007C17AF">
            <w:pPr>
              <w:pStyle w:val="af3"/>
              <w:ind w:left="-108" w:right="-108"/>
              <w:rPr>
                <w:b/>
              </w:rPr>
            </w:pPr>
          </w:p>
        </w:tc>
        <w:tc>
          <w:tcPr>
            <w:tcW w:w="5841" w:type="dxa"/>
            <w:tcBorders>
              <w:top w:val="single" w:sz="4" w:space="0" w:color="auto"/>
              <w:left w:val="nil"/>
              <w:bottom w:val="single" w:sz="4" w:space="0" w:color="auto"/>
              <w:right w:val="nil"/>
            </w:tcBorders>
          </w:tcPr>
          <w:p w:rsidR="007C17AF" w:rsidRPr="00652F81" w:rsidRDefault="007C17AF" w:rsidP="007C17AF">
            <w:pPr>
              <w:pStyle w:val="af3"/>
              <w:ind w:left="-108" w:right="-108"/>
              <w:rPr>
                <w:b/>
              </w:rPr>
            </w:pPr>
            <w:r w:rsidRPr="00652F81">
              <w:rPr>
                <w:b/>
              </w:rPr>
              <w:t>2. Условно разрешенные виды использования</w:t>
            </w:r>
          </w:p>
        </w:tc>
        <w:tc>
          <w:tcPr>
            <w:tcW w:w="1947" w:type="dxa"/>
            <w:gridSpan w:val="2"/>
            <w:tcBorders>
              <w:top w:val="single" w:sz="4" w:space="0" w:color="auto"/>
              <w:left w:val="nil"/>
              <w:bottom w:val="single" w:sz="4" w:space="0" w:color="auto"/>
              <w:right w:val="single" w:sz="4" w:space="0" w:color="auto"/>
            </w:tcBorders>
          </w:tcPr>
          <w:p w:rsidR="007C17AF" w:rsidRPr="00735809" w:rsidRDefault="007C17AF" w:rsidP="007C17AF">
            <w:pPr>
              <w:pStyle w:val="af3"/>
              <w:ind w:left="-108" w:right="-117"/>
              <w:rPr>
                <w:b/>
              </w:rPr>
            </w:pP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Коммунальное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5342CD">
              <w:lastRenderedPageBreak/>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3.1</w:t>
            </w:r>
          </w:p>
        </w:tc>
      </w:tr>
    </w:tbl>
    <w:p w:rsidR="007C17AF" w:rsidRPr="007C17AF" w:rsidRDefault="007C17AF" w:rsidP="007C17AF">
      <w:pPr>
        <w:pStyle w:val="a3"/>
        <w:spacing w:after="0" w:line="240" w:lineRule="auto"/>
        <w:ind w:left="0" w:firstLine="851"/>
        <w:jc w:val="both"/>
        <w:rPr>
          <w:rFonts w:ascii="Times New Roman" w:hAnsi="Times New Roman" w:cs="Times New Roman"/>
          <w:sz w:val="24"/>
          <w:szCs w:val="24"/>
        </w:rPr>
      </w:pPr>
      <w:r w:rsidRPr="007C17AF">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C17AF">
        <w:rPr>
          <w:rFonts w:ascii="Times New Roman" w:hAnsi="Times New Roman" w:cs="Times New Roman"/>
          <w:sz w:val="24"/>
          <w:szCs w:val="24"/>
        </w:rPr>
        <w:t xml:space="preserve"> в пределах зоны ИТ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GOST type A" w:eastAsia="Times New Roman" w:hAnsi="GOST type A" w:cs="Times New Roman"/>
          <w:sz w:val="28"/>
          <w:szCs w:val="24"/>
        </w:rPr>
      </w:pPr>
      <w:r w:rsidRPr="007C17A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C17AF">
        <w:rPr>
          <w:rFonts w:ascii="Times New Roman" w:eastAsia="Times New Roman" w:hAnsi="Times New Roman" w:cs="Times New Roman"/>
          <w:sz w:val="24"/>
          <w:szCs w:val="20"/>
          <w:lang w:eastAsia="ar-SA"/>
        </w:rPr>
        <w:t xml:space="preserve"> </w:t>
      </w:r>
    </w:p>
    <w:tbl>
      <w:tblPr>
        <w:tblStyle w:val="18"/>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Максимальный процент застройки в границах земельного участка, %</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904"/>
                <w:tab w:val="center" w:pos="1129"/>
                <w:tab w:val="left" w:pos="1620"/>
              </w:tabs>
              <w:ind w:right="-1"/>
              <w:rPr>
                <w:rFonts w:eastAsia="Times New Roman"/>
                <w:sz w:val="24"/>
                <w:szCs w:val="24"/>
                <w:lang w:eastAsia="en-US"/>
              </w:rPr>
            </w:pPr>
            <w:r w:rsidRPr="007C17AF">
              <w:rPr>
                <w:rFonts w:eastAsia="Times New Roman"/>
                <w:sz w:val="24"/>
                <w:szCs w:val="24"/>
                <w:lang w:eastAsia="en-US"/>
              </w:rPr>
              <w:tab/>
              <w:t>НР</w:t>
            </w:r>
            <w:r w:rsidRPr="007C17AF">
              <w:rPr>
                <w:rFonts w:eastAsia="Times New Roman"/>
                <w:sz w:val="24"/>
                <w:szCs w:val="24"/>
                <w:vertAlign w:val="superscript"/>
                <w:lang w:eastAsia="en-US"/>
              </w:rPr>
              <w:t>1</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rFonts w:eastAsia="Times New Roman"/>
                <w:sz w:val="24"/>
                <w:szCs w:val="24"/>
                <w:lang w:eastAsia="en-US"/>
              </w:rPr>
            </w:pPr>
            <w:r w:rsidRPr="007C17AF">
              <w:rPr>
                <w:rFonts w:eastAsia="Times New Roman"/>
                <w:sz w:val="24"/>
                <w:szCs w:val="24"/>
                <w:lang w:eastAsia="en-US"/>
              </w:rPr>
              <w:t>Примечания</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vertAlign w:val="superscript"/>
              </w:rPr>
              <w:t xml:space="preserve">1 </w:t>
            </w:r>
            <w:r w:rsidRPr="007C17A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C17AF" w:rsidRDefault="007C17AF" w:rsidP="007C17AF">
      <w:pPr>
        <w:spacing w:line="240" w:lineRule="auto"/>
        <w:ind w:firstLine="709"/>
        <w:jc w:val="both"/>
        <w:rPr>
          <w:rFonts w:ascii="Times New Roman" w:eastAsia="Times New Roman" w:hAnsi="Times New Roman" w:cs="Times New Roman"/>
          <w:b/>
          <w:bCs/>
          <w:sz w:val="24"/>
          <w:szCs w:val="24"/>
          <w:u w:val="single"/>
        </w:rPr>
      </w:pPr>
    </w:p>
    <w:p w:rsidR="007C17AF" w:rsidRPr="00CD0893" w:rsidRDefault="007C17AF" w:rsidP="007C17AF">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Ин-1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транспортной инфраструктуры</w:t>
      </w:r>
      <w:r w:rsidRPr="00CD0893">
        <w:rPr>
          <w:rFonts w:ascii="Times New Roman" w:hAnsi="Times New Roman" w:cs="Times New Roman"/>
          <w:b/>
          <w:bCs/>
          <w:sz w:val="24"/>
          <w:szCs w:val="24"/>
          <w:u w:val="single"/>
        </w:rPr>
        <w:t>.</w:t>
      </w:r>
    </w:p>
    <w:p w:rsidR="007C17AF" w:rsidRPr="007C17AF" w:rsidRDefault="007C17AF" w:rsidP="007C17AF">
      <w:pPr>
        <w:pStyle w:val="a3"/>
        <w:spacing w:before="240" w:after="0" w:line="240" w:lineRule="auto"/>
        <w:ind w:left="0" w:firstLine="709"/>
        <w:jc w:val="both"/>
        <w:rPr>
          <w:rFonts w:ascii="Times New Roman" w:hAnsi="Times New Roman" w:cs="Times New Roman"/>
          <w:sz w:val="24"/>
          <w:szCs w:val="24"/>
        </w:rPr>
      </w:pPr>
      <w:r w:rsidRPr="007C17AF">
        <w:rPr>
          <w:rFonts w:ascii="Times New Roman" w:hAnsi="Times New Roman" w:cs="Times New Roman"/>
          <w:spacing w:val="-3"/>
          <w:sz w:val="24"/>
          <w:szCs w:val="24"/>
        </w:rPr>
        <w:t>Зоны инженерной и транспортной инфраструктуры</w:t>
      </w:r>
      <w:r w:rsidRPr="007C17AF">
        <w:rPr>
          <w:rFonts w:ascii="Times New Roman" w:hAnsi="Times New Roman" w:cs="Times New Roman"/>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7C17AF" w:rsidRDefault="007C17AF" w:rsidP="007C17AF">
      <w:pPr>
        <w:spacing w:after="0" w:line="240" w:lineRule="auto"/>
        <w:ind w:firstLine="709"/>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C17AF" w:rsidRPr="00CD0893" w:rsidRDefault="007C17AF" w:rsidP="007C17AF">
      <w:pPr>
        <w:spacing w:after="0" w:line="240" w:lineRule="auto"/>
        <w:ind w:firstLine="709"/>
        <w:jc w:val="both"/>
        <w:rPr>
          <w:rFonts w:ascii="Times New Roman" w:eastAsia="Times New Roman" w:hAnsi="Times New Roman" w:cs="Times New Roman"/>
          <w:i/>
          <w:sz w:val="24"/>
          <w:szCs w:val="24"/>
        </w:rPr>
      </w:pPr>
      <w:r w:rsidRPr="00477015">
        <w:rPr>
          <w:rFonts w:ascii="Times New Roman" w:eastAsia="Times New Roman" w:hAnsi="Times New Roman" w:cs="Times New Roman"/>
          <w:i/>
          <w:sz w:val="24"/>
          <w:szCs w:val="24"/>
        </w:rPr>
        <w:lastRenderedPageBreak/>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Ин-1</w:t>
      </w:r>
      <w:r w:rsidRPr="00477015">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9"/>
        <w:gridCol w:w="5812"/>
        <w:gridCol w:w="1947"/>
      </w:tblGrid>
      <w:tr w:rsidR="007C17AF" w:rsidRPr="0043572F" w:rsidTr="007C17AF">
        <w:tc>
          <w:tcPr>
            <w:tcW w:w="2297" w:type="dxa"/>
            <w:gridSpan w:val="2"/>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5812" w:type="dxa"/>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C17AF" w:rsidRPr="00895ED6" w:rsidTr="007C17AF">
        <w:tc>
          <w:tcPr>
            <w:tcW w:w="10056" w:type="dxa"/>
            <w:gridSpan w:val="4"/>
            <w:tcBorders>
              <w:top w:val="single" w:sz="4" w:space="0" w:color="auto"/>
              <w:left w:val="single" w:sz="4" w:space="0" w:color="auto"/>
              <w:bottom w:val="single" w:sz="4" w:space="0" w:color="auto"/>
            </w:tcBorders>
          </w:tcPr>
          <w:p w:rsidR="007C17AF" w:rsidRPr="00895ED6" w:rsidRDefault="007C17AF" w:rsidP="007C17AF">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895ED6">
              <w:rPr>
                <w:rFonts w:ascii="Times New Roman" w:eastAsia="Times New Roman" w:hAnsi="Times New Roman" w:cs="Times New Roman"/>
                <w:b/>
                <w:sz w:val="24"/>
                <w:szCs w:val="24"/>
                <w:lang w:eastAsia="en-US"/>
              </w:rPr>
              <w:t>1. Основные виды разрешенного использования</w:t>
            </w:r>
          </w:p>
        </w:tc>
      </w:tr>
      <w:tr w:rsidR="007C17AF" w:rsidRPr="005342CD" w:rsidTr="007C17AF">
        <w:trPr>
          <w:tblHeader/>
        </w:trPr>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8" w:name="sub_1071"/>
            <w:r w:rsidRPr="005342CD">
              <w:t>Железнодорожный транспорт</w:t>
            </w:r>
            <w:bookmarkEnd w:id="48"/>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7.1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49" w:name="sub_1049"/>
            <w:r w:rsidRPr="005342CD">
              <w:t>Обслуживание автотранспорта</w:t>
            </w:r>
            <w:bookmarkEnd w:id="49"/>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7C17AF" w:rsidRPr="005342CD" w:rsidRDefault="007C17AF" w:rsidP="007C17AF">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4.9</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F65A12">
              <w:t>Объекты придорожного сервиса</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F65A12" w:rsidRDefault="007C17AF" w:rsidP="007C17AF">
            <w:pPr>
              <w:pStyle w:val="af2"/>
            </w:pPr>
            <w: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lastRenderedPageBreak/>
              <w:t>объектов придорожного сервиса</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4.9</w:t>
            </w:r>
            <w:r>
              <w:t>.1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0" w:name="sub_1068"/>
            <w:r w:rsidRPr="005342CD">
              <w:lastRenderedPageBreak/>
              <w:t>Связь</w:t>
            </w:r>
            <w:bookmarkEnd w:id="50"/>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6.8</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1" w:name="sub_1072"/>
            <w:r w:rsidRPr="005342CD">
              <w:t>Автомобильный транспорт</w:t>
            </w:r>
            <w:bookmarkEnd w:id="51"/>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7.2</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2" w:name="sub_1075"/>
            <w:r w:rsidRPr="005342CD">
              <w:t>Трубопроводный транспорт</w:t>
            </w:r>
            <w:bookmarkEnd w:id="52"/>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7.5</w:t>
            </w:r>
          </w:p>
        </w:tc>
      </w:tr>
      <w:tr w:rsidR="007C17AF" w:rsidRPr="00895ED6" w:rsidTr="007C17AF">
        <w:tc>
          <w:tcPr>
            <w:tcW w:w="10056" w:type="dxa"/>
            <w:gridSpan w:val="4"/>
            <w:tcBorders>
              <w:top w:val="single" w:sz="4" w:space="0" w:color="auto"/>
              <w:bottom w:val="single" w:sz="4" w:space="0" w:color="auto"/>
            </w:tcBorders>
          </w:tcPr>
          <w:p w:rsidR="007C17AF" w:rsidRPr="00895ED6" w:rsidRDefault="007C17AF" w:rsidP="007C17AF">
            <w:pPr>
              <w:widowControl w:val="0"/>
              <w:autoSpaceDE w:val="0"/>
              <w:autoSpaceDN w:val="0"/>
              <w:adjustRightInd w:val="0"/>
              <w:spacing w:after="0" w:line="240" w:lineRule="auto"/>
              <w:ind w:left="1770" w:right="-108"/>
              <w:rPr>
                <w:rFonts w:ascii="Times New Roman" w:eastAsia="Times New Roman" w:hAnsi="Times New Roman" w:cs="Times New Roman"/>
                <w:b/>
                <w:sz w:val="24"/>
                <w:szCs w:val="24"/>
              </w:rPr>
            </w:pPr>
            <w:r w:rsidRPr="00895ED6">
              <w:rPr>
                <w:rFonts w:ascii="Times New Roman" w:eastAsia="Times New Roman" w:hAnsi="Times New Roman" w:cs="Times New Roman"/>
                <w:b/>
                <w:sz w:val="24"/>
                <w:szCs w:val="24"/>
              </w:rPr>
              <w:t xml:space="preserve">2.Условно разрешенные виды использования </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Коммунальное обслуживание</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3.1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Деловое управление</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w:t>
            </w:r>
            <w:r w:rsidRPr="005342CD">
              <w:lastRenderedPageBreak/>
              <w:t>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4.1</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lastRenderedPageBreak/>
              <w:t>Магазины</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4.4</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Строительная промышленность</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6.6</w:t>
            </w:r>
          </w:p>
        </w:tc>
      </w:tr>
      <w:tr w:rsidR="007C17AF" w:rsidRPr="005342CD" w:rsidTr="007C17AF">
        <w:tc>
          <w:tcPr>
            <w:tcW w:w="2268" w:type="dxa"/>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Склады</w:t>
            </w:r>
          </w:p>
        </w:tc>
        <w:tc>
          <w:tcPr>
            <w:tcW w:w="5841"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47"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6.9</w:t>
            </w:r>
          </w:p>
        </w:tc>
      </w:tr>
    </w:tbl>
    <w:p w:rsidR="007C17AF" w:rsidRPr="007C17AF" w:rsidRDefault="007C17AF" w:rsidP="007C17AF">
      <w:pPr>
        <w:spacing w:after="0" w:line="240" w:lineRule="auto"/>
        <w:jc w:val="center"/>
        <w:rPr>
          <w:rFonts w:ascii="Times New Roman" w:hAnsi="Times New Roman" w:cs="Times New Roman"/>
          <w:b/>
          <w:i/>
          <w:iCs/>
          <w:sz w:val="24"/>
          <w:szCs w:val="24"/>
        </w:rPr>
      </w:pPr>
      <w:r w:rsidRPr="007C17AF">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Ин-1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C17AF">
        <w:rPr>
          <w:rFonts w:ascii="Times New Roman" w:eastAsia="Times New Roman" w:hAnsi="Times New Roman" w:cs="Times New Roman"/>
          <w:sz w:val="24"/>
          <w:szCs w:val="24"/>
          <w:shd w:val="clear" w:color="auto" w:fill="FFFFFF" w:themeFill="background1"/>
        </w:rPr>
        <w:t>3</w:t>
      </w:r>
      <w:r w:rsidRPr="007C17AF">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включенных в вид разрешенного использования с кодами 3.1 не подлежат установлению.</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2"/>
        <w:tblW w:w="9889" w:type="dxa"/>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b/>
                <w:sz w:val="24"/>
                <w:szCs w:val="24"/>
              </w:rPr>
            </w:pPr>
            <w:r w:rsidRPr="007C17AF">
              <w:rPr>
                <w:b/>
                <w:sz w:val="24"/>
                <w:szCs w:val="24"/>
              </w:rPr>
              <w:t>Максимальный процент застройки в границах земельного участка, %</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4.9</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25</w:t>
            </w:r>
            <w:r w:rsidRPr="007C17AF">
              <w:rPr>
                <w:rFonts w:eastAsia="Times New Roman"/>
                <w:sz w:val="24"/>
                <w:szCs w:val="24"/>
                <w:vertAlign w:val="superscript"/>
                <w:lang w:eastAsia="en-US"/>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rPr>
          <w:trHeight w:val="65"/>
        </w:trPr>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4.9.1</w:t>
            </w:r>
          </w:p>
        </w:tc>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1000</w:t>
            </w:r>
            <w:r w:rsidRPr="007C17AF">
              <w:rPr>
                <w:rFonts w:eastAsia="Times New Roman"/>
                <w:sz w:val="24"/>
                <w:szCs w:val="24"/>
                <w:vertAlign w:val="superscript"/>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6.8</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6.6</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Pr>
          <w:p w:rsidR="007C17AF" w:rsidRPr="007C17AF" w:rsidRDefault="007C17AF" w:rsidP="007C17AF">
            <w:pPr>
              <w:tabs>
                <w:tab w:val="left" w:pos="1620"/>
              </w:tabs>
              <w:ind w:right="-1"/>
              <w:jc w:val="center"/>
              <w:rPr>
                <w:sz w:val="24"/>
                <w:szCs w:val="24"/>
              </w:rPr>
            </w:pPr>
            <w:r w:rsidRPr="007C17AF">
              <w:rPr>
                <w:sz w:val="24"/>
                <w:szCs w:val="24"/>
              </w:rPr>
              <w:t xml:space="preserve"> 6.9</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2" w:type="dxa"/>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Pr>
          <w:p w:rsidR="007C17AF" w:rsidRPr="007C17AF" w:rsidRDefault="007C17AF" w:rsidP="007C17AF">
            <w:pPr>
              <w:tabs>
                <w:tab w:val="left" w:pos="1620"/>
              </w:tabs>
              <w:ind w:right="-1"/>
              <w:jc w:val="center"/>
              <w:rPr>
                <w:sz w:val="24"/>
                <w:szCs w:val="24"/>
                <w:lang w:eastAsia="en-US"/>
              </w:rPr>
            </w:pPr>
            <w:r w:rsidRPr="007C17AF">
              <w:rPr>
                <w:sz w:val="24"/>
                <w:szCs w:val="24"/>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rPr>
              <w:t>600</w:t>
            </w:r>
            <w:r w:rsidRPr="007C17AF">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sz w:val="24"/>
                <w:szCs w:val="24"/>
              </w:rPr>
            </w:pPr>
            <w:r w:rsidRPr="007C17AF">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405"/>
                <w:tab w:val="center" w:pos="601"/>
                <w:tab w:val="left" w:pos="1620"/>
              </w:tabs>
              <w:ind w:right="-1"/>
              <w:jc w:val="center"/>
              <w:rPr>
                <w:sz w:val="24"/>
                <w:szCs w:val="24"/>
              </w:rPr>
            </w:pPr>
            <w:r w:rsidRPr="007C17AF">
              <w:rPr>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vertAlign w:val="superscript"/>
                <w:lang w:eastAsia="en-US"/>
              </w:rPr>
            </w:pPr>
            <w:r w:rsidRPr="007C17AF">
              <w:rPr>
                <w:sz w:val="24"/>
                <w:szCs w:val="24"/>
                <w:lang w:eastAsia="en-US"/>
              </w:rPr>
              <w:t>600</w:t>
            </w:r>
            <w:r w:rsidRPr="007C17AF">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НР</w:t>
            </w:r>
            <w:r w:rsidRPr="007C17AF">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sz w:val="24"/>
                <w:szCs w:val="24"/>
                <w:lang w:eastAsia="en-US"/>
              </w:rPr>
            </w:pPr>
            <w:r w:rsidRPr="007C17AF">
              <w:rPr>
                <w:sz w:val="24"/>
                <w:szCs w:val="24"/>
                <w:lang w:eastAsia="en-US"/>
              </w:rPr>
              <w:t>60</w:t>
            </w:r>
          </w:p>
        </w:tc>
      </w:tr>
      <w:tr w:rsidR="007C17AF" w:rsidRPr="007C17AF" w:rsidTr="007C17AF">
        <w:trPr>
          <w:trHeight w:val="135"/>
        </w:trPr>
        <w:tc>
          <w:tcPr>
            <w:tcW w:w="2472" w:type="dxa"/>
          </w:tcPr>
          <w:p w:rsidR="007C17AF" w:rsidRPr="007C17AF" w:rsidRDefault="007C17AF" w:rsidP="007C17AF">
            <w:pPr>
              <w:tabs>
                <w:tab w:val="left" w:pos="405"/>
                <w:tab w:val="center" w:pos="601"/>
                <w:tab w:val="left" w:pos="1620"/>
              </w:tabs>
              <w:ind w:right="-1"/>
              <w:jc w:val="center"/>
              <w:rPr>
                <w:rFonts w:eastAsia="Times New Roman"/>
                <w:sz w:val="24"/>
                <w:szCs w:val="24"/>
              </w:rPr>
            </w:pPr>
            <w:r w:rsidRPr="007C17AF">
              <w:rPr>
                <w:rFonts w:eastAsia="Times New Roman"/>
                <w:sz w:val="24"/>
                <w:szCs w:val="24"/>
              </w:rPr>
              <w:t>7.1</w:t>
            </w:r>
          </w:p>
        </w:tc>
        <w:tc>
          <w:tcPr>
            <w:tcW w:w="2472" w:type="dxa"/>
          </w:tcPr>
          <w:p w:rsidR="007C17AF" w:rsidRPr="007C17AF" w:rsidRDefault="007C17AF" w:rsidP="007C17AF">
            <w:pPr>
              <w:tabs>
                <w:tab w:val="left" w:pos="1620"/>
              </w:tabs>
              <w:ind w:right="-1"/>
              <w:jc w:val="center"/>
              <w:rPr>
                <w:rFonts w:eastAsia="Times New Roman"/>
                <w:sz w:val="24"/>
                <w:szCs w:val="24"/>
                <w:vertAlign w:val="superscript"/>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rPr>
          <w:trHeight w:val="135"/>
        </w:trPr>
        <w:tc>
          <w:tcPr>
            <w:tcW w:w="2472" w:type="dxa"/>
          </w:tcPr>
          <w:p w:rsidR="007C17AF" w:rsidRPr="007C17AF" w:rsidRDefault="007C17AF" w:rsidP="007C17AF">
            <w:pPr>
              <w:tabs>
                <w:tab w:val="left" w:pos="405"/>
                <w:tab w:val="center" w:pos="601"/>
                <w:tab w:val="left" w:pos="1620"/>
              </w:tabs>
              <w:ind w:right="-1"/>
              <w:jc w:val="center"/>
              <w:rPr>
                <w:rFonts w:eastAsia="Times New Roman"/>
                <w:sz w:val="24"/>
                <w:szCs w:val="24"/>
              </w:rPr>
            </w:pPr>
            <w:r w:rsidRPr="007C17AF">
              <w:rPr>
                <w:rFonts w:eastAsia="Times New Roman"/>
                <w:sz w:val="24"/>
                <w:szCs w:val="24"/>
              </w:rPr>
              <w:t>7.2</w:t>
            </w:r>
          </w:p>
        </w:tc>
        <w:tc>
          <w:tcPr>
            <w:tcW w:w="2472" w:type="dxa"/>
          </w:tcPr>
          <w:p w:rsidR="007C17AF" w:rsidRPr="007C17AF" w:rsidRDefault="007C17AF" w:rsidP="007C17AF">
            <w:pPr>
              <w:tabs>
                <w:tab w:val="left" w:pos="1620"/>
              </w:tabs>
              <w:ind w:right="-1"/>
              <w:jc w:val="center"/>
              <w:rPr>
                <w:rFonts w:eastAsia="Times New Roman"/>
                <w:sz w:val="24"/>
                <w:szCs w:val="24"/>
                <w:vertAlign w:val="superscript"/>
                <w:lang w:eastAsia="en-US"/>
              </w:rPr>
            </w:pPr>
            <w:r w:rsidRPr="007C17AF">
              <w:rPr>
                <w:rFonts w:eastAsia="Times New Roman"/>
                <w:sz w:val="24"/>
                <w:szCs w:val="24"/>
                <w:lang w:eastAsia="en-US"/>
              </w:rPr>
              <w:t>10</w:t>
            </w:r>
            <w:r w:rsidRPr="007C17AF">
              <w:rPr>
                <w:rFonts w:eastAsia="Times New Roman"/>
                <w:sz w:val="24"/>
                <w:szCs w:val="24"/>
                <w:vertAlign w:val="superscript"/>
                <w:lang w:eastAsia="en-US"/>
              </w:rPr>
              <w:t>1</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100</w:t>
            </w:r>
          </w:p>
        </w:tc>
      </w:tr>
      <w:tr w:rsidR="007C17AF" w:rsidRPr="007C17AF" w:rsidTr="007C17AF">
        <w:trPr>
          <w:trHeight w:val="135"/>
        </w:trPr>
        <w:tc>
          <w:tcPr>
            <w:tcW w:w="2472" w:type="dxa"/>
          </w:tcPr>
          <w:p w:rsidR="007C17AF" w:rsidRPr="007C17AF" w:rsidRDefault="007C17AF" w:rsidP="007C17AF">
            <w:pPr>
              <w:tabs>
                <w:tab w:val="left" w:pos="405"/>
                <w:tab w:val="center" w:pos="601"/>
                <w:tab w:val="left" w:pos="1620"/>
              </w:tabs>
              <w:ind w:right="-1"/>
              <w:jc w:val="center"/>
              <w:rPr>
                <w:rFonts w:eastAsia="Times New Roman"/>
                <w:sz w:val="24"/>
                <w:szCs w:val="24"/>
              </w:rPr>
            </w:pPr>
            <w:r w:rsidRPr="007C17AF">
              <w:rPr>
                <w:rFonts w:eastAsia="Times New Roman"/>
                <w:sz w:val="24"/>
                <w:szCs w:val="24"/>
              </w:rPr>
              <w:t>7.5</w:t>
            </w:r>
          </w:p>
        </w:tc>
        <w:tc>
          <w:tcPr>
            <w:tcW w:w="2472" w:type="dxa"/>
          </w:tcPr>
          <w:p w:rsidR="007C17AF" w:rsidRPr="007C17AF" w:rsidRDefault="007C17AF" w:rsidP="007C17AF">
            <w:pPr>
              <w:tabs>
                <w:tab w:val="left" w:pos="1620"/>
              </w:tabs>
              <w:ind w:right="-1"/>
              <w:jc w:val="center"/>
              <w:rPr>
                <w:rFonts w:eastAsia="Times New Roman"/>
                <w:sz w:val="24"/>
                <w:szCs w:val="24"/>
                <w:vertAlign w:val="superscript"/>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2</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60</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sz w:val="24"/>
                <w:szCs w:val="24"/>
              </w:rPr>
            </w:pPr>
            <w:r w:rsidRPr="007C17AF">
              <w:rPr>
                <w:sz w:val="24"/>
                <w:szCs w:val="24"/>
              </w:rPr>
              <w:t>Примечания:</w:t>
            </w:r>
          </w:p>
          <w:p w:rsidR="007C17AF" w:rsidRPr="007C17AF" w:rsidRDefault="007C17AF" w:rsidP="007C17AF">
            <w:pPr>
              <w:autoSpaceDE w:val="0"/>
              <w:autoSpaceDN w:val="0"/>
              <w:adjustRightInd w:val="0"/>
              <w:ind w:firstLine="567"/>
              <w:jc w:val="both"/>
              <w:rPr>
                <w:rFonts w:eastAsia="Times New Roman"/>
                <w:sz w:val="24"/>
                <w:szCs w:val="24"/>
              </w:rPr>
            </w:pPr>
            <w:r w:rsidRPr="007C17AF">
              <w:rPr>
                <w:sz w:val="24"/>
                <w:szCs w:val="24"/>
                <w:vertAlign w:val="superscript"/>
              </w:rPr>
              <w:t>1</w:t>
            </w:r>
            <w:r w:rsidRPr="007C17AF">
              <w:rPr>
                <w:sz w:val="24"/>
                <w:szCs w:val="24"/>
              </w:rPr>
              <w:t xml:space="preserve"> </w:t>
            </w:r>
            <w:r w:rsidRPr="007C17AF">
              <w:rPr>
                <w:rFonts w:eastAsia="Times New Roman"/>
                <w:sz w:val="24"/>
                <w:szCs w:val="24"/>
              </w:rPr>
              <w:t>Размеры земельных участков объектов по техническому обслуживанию автомобилей принимать:</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5 постов - 0,5 га;</w:t>
            </w:r>
            <w:r>
              <w:rPr>
                <w:rFonts w:eastAsia="Times New Roman"/>
                <w:sz w:val="24"/>
                <w:szCs w:val="24"/>
              </w:rPr>
              <w:t xml:space="preserve">                                                 </w:t>
            </w:r>
            <w:r w:rsidRPr="007C17AF">
              <w:rPr>
                <w:rFonts w:eastAsia="Times New Roman"/>
                <w:sz w:val="24"/>
                <w:szCs w:val="24"/>
              </w:rPr>
              <w:t>на 10 постов - 1,0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15 постов - 1,5 га;</w:t>
            </w:r>
            <w:r>
              <w:rPr>
                <w:rFonts w:eastAsia="Times New Roman"/>
                <w:sz w:val="24"/>
                <w:szCs w:val="24"/>
              </w:rPr>
              <w:t xml:space="preserve">                                               </w:t>
            </w:r>
            <w:r w:rsidRPr="007C17AF">
              <w:rPr>
                <w:rFonts w:eastAsia="Times New Roman"/>
                <w:sz w:val="24"/>
                <w:szCs w:val="24"/>
              </w:rPr>
              <w:t>на 25 постов - 2,0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40 постов - 3,5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Размеры земельных участков автозаправочных станций (АЗС) принимать:</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2 топливораздаточной колонки – 0,1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5 колонок – 0,2 га;</w:t>
            </w:r>
            <w:r>
              <w:rPr>
                <w:rFonts w:eastAsia="Times New Roman"/>
                <w:sz w:val="24"/>
                <w:szCs w:val="24"/>
              </w:rPr>
              <w:t xml:space="preserve">                                    </w:t>
            </w:r>
            <w:r w:rsidRPr="007C17AF">
              <w:rPr>
                <w:rFonts w:eastAsia="Times New Roman"/>
                <w:sz w:val="24"/>
                <w:szCs w:val="24"/>
              </w:rPr>
              <w:t>на 7 колонок – 0,3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на 9 колонок – 0,35 га;</w:t>
            </w:r>
            <w:r>
              <w:rPr>
                <w:rFonts w:eastAsia="Times New Roman"/>
                <w:sz w:val="24"/>
                <w:szCs w:val="24"/>
              </w:rPr>
              <w:t xml:space="preserve">                                  </w:t>
            </w:r>
            <w:r w:rsidRPr="007C17AF">
              <w:rPr>
                <w:rFonts w:eastAsia="Times New Roman"/>
                <w:sz w:val="24"/>
                <w:szCs w:val="24"/>
              </w:rPr>
              <w:t>на 11 колонок – 0,4 га.</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r w:rsidRPr="007C17AF">
              <w:rPr>
                <w:rFonts w:eastAsia="Times New Roman"/>
                <w:sz w:val="24"/>
                <w:szCs w:val="24"/>
              </w:rPr>
              <w:t>кв.м</w:t>
            </w:r>
            <w:proofErr w:type="spellEnd"/>
            <w:r w:rsidRPr="007C17AF">
              <w:rPr>
                <w:rFonts w:eastAsia="Times New Roman"/>
                <w:sz w:val="24"/>
                <w:szCs w:val="24"/>
              </w:rPr>
              <w:t xml:space="preserve"> на одно машино-место.</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Размер земельных участков рамповых гаражей принимается: </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- 1, </w:t>
            </w:r>
            <w:r w:rsidRPr="007C17AF">
              <w:rPr>
                <w:rFonts w:eastAsia="Times New Roman"/>
                <w:sz w:val="24"/>
                <w:szCs w:val="24"/>
              </w:rPr>
              <w:tab/>
              <w:t>площадь участка, на одно машино-место, 30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ab/>
              <w:t xml:space="preserve">этажность гаражей - 2, </w:t>
            </w:r>
            <w:r w:rsidRPr="007C17AF">
              <w:rPr>
                <w:rFonts w:eastAsia="Times New Roman"/>
                <w:sz w:val="24"/>
                <w:szCs w:val="24"/>
              </w:rPr>
              <w:tab/>
              <w:t>площадь участка, на одно машино-место, 20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- 3, </w:t>
            </w:r>
            <w:r w:rsidRPr="007C17AF">
              <w:rPr>
                <w:rFonts w:eastAsia="Times New Roman"/>
                <w:sz w:val="24"/>
                <w:szCs w:val="24"/>
              </w:rPr>
              <w:tab/>
              <w:t>площадь участка, на одно машино-место, 14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- 4, </w:t>
            </w:r>
            <w:r w:rsidRPr="007C17AF">
              <w:rPr>
                <w:rFonts w:eastAsia="Times New Roman"/>
                <w:sz w:val="24"/>
                <w:szCs w:val="24"/>
              </w:rPr>
              <w:tab/>
              <w:t>площадь участка, на одно машино-место, 12 кв. м;</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 xml:space="preserve">этажность гаражей - 5, </w:t>
            </w:r>
            <w:r w:rsidRPr="007C17AF">
              <w:rPr>
                <w:rFonts w:eastAsia="Times New Roman"/>
                <w:sz w:val="24"/>
                <w:szCs w:val="24"/>
              </w:rPr>
              <w:tab/>
              <w:t>площадь участка, на одно машино-место, 10 кв. м.</w:t>
            </w:r>
          </w:p>
          <w:p w:rsidR="007C17AF" w:rsidRPr="007C17AF" w:rsidRDefault="007C17AF" w:rsidP="007C17AF">
            <w:pPr>
              <w:autoSpaceDE w:val="0"/>
              <w:autoSpaceDN w:val="0"/>
              <w:adjustRightInd w:val="0"/>
              <w:ind w:firstLine="567"/>
              <w:jc w:val="both"/>
            </w:pPr>
            <w:r w:rsidRPr="007C17AF">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r w:rsidRPr="007C17AF">
              <w:rPr>
                <w:rFonts w:eastAsia="Times New Roman"/>
                <w:sz w:val="24"/>
                <w:szCs w:val="24"/>
              </w:rPr>
              <w:t>кв.м</w:t>
            </w:r>
            <w:proofErr w:type="spellEnd"/>
            <w:r w:rsidRPr="007C17AF">
              <w:rPr>
                <w:rFonts w:eastAsia="Times New Roman"/>
                <w:sz w:val="24"/>
                <w:szCs w:val="24"/>
              </w:rPr>
              <w:t xml:space="preserve"> на одно машино-место.</w:t>
            </w:r>
            <w:r w:rsidRPr="007C17AF">
              <w:t xml:space="preserve"> </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7C17AF" w:rsidRPr="007C17AF" w:rsidRDefault="007C17AF" w:rsidP="007C17AF">
            <w:pPr>
              <w:autoSpaceDE w:val="0"/>
              <w:autoSpaceDN w:val="0"/>
              <w:adjustRightInd w:val="0"/>
              <w:ind w:firstLine="567"/>
              <w:jc w:val="both"/>
              <w:rPr>
                <w:sz w:val="24"/>
                <w:szCs w:val="24"/>
              </w:rPr>
            </w:pPr>
            <w:r w:rsidRPr="007C17AF">
              <w:rPr>
                <w:sz w:val="24"/>
                <w:szCs w:val="24"/>
                <w:vertAlign w:val="superscript"/>
              </w:rPr>
              <w:t xml:space="preserve">2 </w:t>
            </w:r>
            <w:r w:rsidRPr="007C17A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C17AF" w:rsidRPr="007C17AF" w:rsidRDefault="007C17AF" w:rsidP="007C17AF">
            <w:pPr>
              <w:autoSpaceDE w:val="0"/>
              <w:autoSpaceDN w:val="0"/>
              <w:adjustRightInd w:val="0"/>
              <w:ind w:firstLine="567"/>
              <w:jc w:val="both"/>
              <w:rPr>
                <w:sz w:val="24"/>
                <w:szCs w:val="24"/>
                <w:vertAlign w:val="superscript"/>
              </w:rPr>
            </w:pPr>
            <w:r w:rsidRPr="007C17AF">
              <w:rPr>
                <w:sz w:val="24"/>
                <w:szCs w:val="24"/>
                <w:vertAlign w:val="superscript"/>
              </w:rPr>
              <w:t>3</w:t>
            </w:r>
            <w:r w:rsidRPr="007C17AF">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42.13330.2011 Градостроительство. Планировка и застройка городских и сельских поселений.</w:t>
            </w:r>
          </w:p>
        </w:tc>
      </w:tr>
    </w:tbl>
    <w:p w:rsidR="007C17AF" w:rsidRPr="00A3767A" w:rsidRDefault="007C17AF" w:rsidP="007C17AF">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E8384A" w:rsidRPr="00CD0893" w:rsidRDefault="00E8384A" w:rsidP="00C74F03">
      <w:pPr>
        <w:pStyle w:val="1"/>
        <w:jc w:val="both"/>
      </w:pPr>
      <w:r w:rsidRPr="00CD0893">
        <w:rPr>
          <w:iCs/>
        </w:rPr>
        <w:lastRenderedPageBreak/>
        <w:t>Статья 4</w:t>
      </w:r>
      <w:r w:rsidR="006E5BE2">
        <w:rPr>
          <w:iCs/>
        </w:rPr>
        <w:t>5</w:t>
      </w:r>
      <w:r w:rsidRPr="00CD0893">
        <w:rPr>
          <w:iCs/>
        </w:rPr>
        <w:t xml:space="preserve">.5.  </w:t>
      </w:r>
      <w:r w:rsidRPr="00CD0893">
        <w:t>Градостроительные регламенты. Зоны сельскохозяйственного использования.</w:t>
      </w:r>
      <w:bookmarkEnd w:id="44"/>
    </w:p>
    <w:p w:rsidR="008D7BEA" w:rsidRPr="0023503D" w:rsidRDefault="00917668" w:rsidP="001B7457">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EC61CC">
        <w:rPr>
          <w:rFonts w:ascii="Times New Roman" w:hAnsi="Times New Roman" w:cs="Times New Roman"/>
          <w:b/>
          <w:sz w:val="24"/>
          <w:szCs w:val="24"/>
          <w:u w:val="single"/>
        </w:rPr>
        <w:t>-1</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w:t>
      </w:r>
      <w:r w:rsidR="005D7BFE" w:rsidRPr="005D7BFE">
        <w:rPr>
          <w:rFonts w:ascii="Times New Roman" w:hAnsi="Times New Roman" w:cs="Times New Roman"/>
          <w:b/>
          <w:sz w:val="24"/>
          <w:szCs w:val="24"/>
          <w:u w:val="single"/>
        </w:rPr>
        <w:t>Зона сельскохозяйственных угодий и животноводства</w:t>
      </w:r>
      <w:r w:rsidR="009B06DD" w:rsidRPr="0023503D">
        <w:rPr>
          <w:rFonts w:ascii="Times New Roman" w:hAnsi="Times New Roman" w:cs="Times New Roman"/>
          <w:b/>
          <w:sz w:val="24"/>
          <w:szCs w:val="24"/>
          <w:u w:val="single"/>
        </w:rPr>
        <w:t>.</w:t>
      </w:r>
    </w:p>
    <w:p w:rsidR="007C17AF" w:rsidRDefault="00917668" w:rsidP="007C17AF">
      <w:pPr>
        <w:spacing w:after="0" w:line="240" w:lineRule="auto"/>
        <w:ind w:firstLine="851"/>
        <w:jc w:val="both"/>
        <w:rPr>
          <w:rFonts w:ascii="Times New Roman" w:hAnsi="Times New Roman" w:cs="Times New Roman"/>
          <w:sz w:val="24"/>
          <w:szCs w:val="24"/>
        </w:rPr>
      </w:pPr>
      <w:r w:rsidRPr="007C17AF">
        <w:rPr>
          <w:rFonts w:ascii="Times New Roman" w:hAnsi="Times New Roman" w:cs="Times New Roman"/>
          <w:sz w:val="24"/>
          <w:szCs w:val="24"/>
        </w:rPr>
        <w:t>Зона СХ</w:t>
      </w:r>
      <w:r w:rsidR="0060395C" w:rsidRPr="007C17AF">
        <w:rPr>
          <w:rFonts w:ascii="Times New Roman" w:hAnsi="Times New Roman" w:cs="Times New Roman"/>
          <w:sz w:val="24"/>
          <w:szCs w:val="24"/>
        </w:rPr>
        <w:t>-1 предназначена</w:t>
      </w:r>
      <w:r w:rsidR="008D7BEA" w:rsidRPr="007C17AF">
        <w:rPr>
          <w:rFonts w:ascii="Times New Roman" w:hAnsi="Times New Roman" w:cs="Times New Roman"/>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w:t>
      </w:r>
      <w:r w:rsidR="00754C62" w:rsidRPr="007C17AF">
        <w:rPr>
          <w:rFonts w:ascii="Times New Roman" w:hAnsi="Times New Roman" w:cs="Times New Roman"/>
          <w:sz w:val="24"/>
          <w:szCs w:val="24"/>
        </w:rPr>
        <w:t>ми видами деятельности.</w:t>
      </w:r>
    </w:p>
    <w:p w:rsidR="007C17AF" w:rsidRDefault="001B7457" w:rsidP="007C17AF">
      <w:pPr>
        <w:spacing w:after="0" w:line="240" w:lineRule="auto"/>
        <w:ind w:firstLine="851"/>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7C17AF" w:rsidRDefault="007C17AF" w:rsidP="007C17AF">
      <w:pPr>
        <w:spacing w:after="0" w:line="240" w:lineRule="auto"/>
        <w:ind w:firstLine="851"/>
        <w:jc w:val="both"/>
        <w:rPr>
          <w:rFonts w:ascii="Times New Roman" w:eastAsia="Times New Roman" w:hAnsi="Times New Roman" w:cs="Times New Roman"/>
          <w:i/>
          <w:sz w:val="24"/>
          <w:szCs w:val="24"/>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СХ</w:t>
      </w:r>
      <w:r w:rsidRPr="007C17AF">
        <w:rPr>
          <w:rFonts w:ascii="Times New Roman" w:eastAsia="Times New Roman" w:hAnsi="Times New Roman" w:cs="Times New Roman"/>
          <w:i/>
          <w:sz w:val="24"/>
          <w:szCs w:val="24"/>
        </w:rPr>
        <w:t>-1: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13"/>
        <w:gridCol w:w="5983"/>
        <w:gridCol w:w="113"/>
        <w:gridCol w:w="1692"/>
      </w:tblGrid>
      <w:tr w:rsidR="007C17AF" w:rsidRPr="0043572F" w:rsidTr="007C17AF">
        <w:tc>
          <w:tcPr>
            <w:tcW w:w="2155" w:type="dxa"/>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805" w:type="dxa"/>
            <w:gridSpan w:val="2"/>
            <w:tcBorders>
              <w:top w:val="single" w:sz="4" w:space="0" w:color="auto"/>
              <w:left w:val="single" w:sz="4" w:space="0" w:color="auto"/>
              <w:bottom w:val="single" w:sz="4" w:space="0" w:color="auto"/>
              <w:right w:val="single" w:sz="4" w:space="0" w:color="auto"/>
            </w:tcBorders>
          </w:tcPr>
          <w:p w:rsidR="007C17AF" w:rsidRPr="0043572F" w:rsidRDefault="007C17AF" w:rsidP="007C17AF">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C17AF" w:rsidRPr="0043572F" w:rsidTr="007C17AF">
        <w:tc>
          <w:tcPr>
            <w:tcW w:w="10056" w:type="dxa"/>
            <w:gridSpan w:val="5"/>
            <w:tcBorders>
              <w:top w:val="single" w:sz="4" w:space="0" w:color="auto"/>
              <w:left w:val="single" w:sz="4" w:space="0" w:color="auto"/>
              <w:bottom w:val="single" w:sz="4" w:space="0" w:color="auto"/>
            </w:tcBorders>
          </w:tcPr>
          <w:p w:rsidR="007C17AF" w:rsidRPr="00CC6A85" w:rsidRDefault="007C17AF" w:rsidP="007C17AF">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CC6A85">
              <w:rPr>
                <w:rFonts w:ascii="Times New Roman" w:eastAsia="Times New Roman" w:hAnsi="Times New Roman" w:cs="Times New Roman"/>
                <w:b/>
                <w:sz w:val="24"/>
                <w:szCs w:val="24"/>
                <w:lang w:eastAsia="en-US"/>
              </w:rPr>
              <w:t>1. Основные виды разрешенного использования</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3" w:name="sub_1012"/>
            <w:r w:rsidRPr="005342CD">
              <w:t>Выращивание зерновых и иных сельскохозяйственных культур</w:t>
            </w:r>
            <w:bookmarkEnd w:id="53"/>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1.2</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4" w:name="sub_1013"/>
            <w:r w:rsidRPr="005342CD">
              <w:t>Овощеводство</w:t>
            </w:r>
            <w:bookmarkEnd w:id="54"/>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1.3</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5" w:name="sub_1014"/>
            <w:r w:rsidRPr="005342CD">
              <w:t>Выращивание тонизирующих, лекарственных, цветочных культур</w:t>
            </w:r>
            <w:bookmarkEnd w:id="55"/>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1.4</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6" w:name="sub_1015"/>
            <w:r w:rsidRPr="005342CD">
              <w:t>Садоводство</w:t>
            </w:r>
            <w:bookmarkEnd w:id="56"/>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1.5</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7" w:name="sub_1016"/>
            <w:r w:rsidRPr="005342CD">
              <w:t>Выращивание льна и конопли</w:t>
            </w:r>
            <w:bookmarkEnd w:id="57"/>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1.6</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Default="007C17AF" w:rsidP="007C17AF">
            <w:pPr>
              <w:pStyle w:val="af2"/>
            </w:pPr>
            <w:r>
              <w:t>Животноводство</w:t>
            </w:r>
          </w:p>
        </w:tc>
        <w:tc>
          <w:tcPr>
            <w:tcW w:w="6096" w:type="dxa"/>
            <w:gridSpan w:val="2"/>
            <w:tcBorders>
              <w:top w:val="single" w:sz="4" w:space="0" w:color="auto"/>
              <w:left w:val="single" w:sz="4" w:space="0" w:color="auto"/>
              <w:bottom w:val="single" w:sz="4" w:space="0" w:color="auto"/>
              <w:right w:val="single" w:sz="4" w:space="0" w:color="auto"/>
            </w:tcBorders>
          </w:tcPr>
          <w:p w:rsidR="007C17AF" w:rsidRDefault="007C17AF" w:rsidP="007C17AF">
            <w:pPr>
              <w:pStyle w:val="af2"/>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p w:rsidR="007C17AF" w:rsidRDefault="007C17AF" w:rsidP="007C17AF">
            <w:pPr>
              <w:pStyle w:val="af2"/>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4"/>
                  <w:rFonts w:cs="Arial"/>
                </w:rPr>
                <w:t>кодами 1.8-1.11</w:t>
              </w:r>
            </w:hyperlink>
          </w:p>
        </w:tc>
        <w:tc>
          <w:tcPr>
            <w:tcW w:w="1692" w:type="dxa"/>
            <w:tcBorders>
              <w:top w:val="single" w:sz="4" w:space="0" w:color="auto"/>
              <w:left w:val="single" w:sz="4" w:space="0" w:color="auto"/>
              <w:bottom w:val="single" w:sz="4" w:space="0" w:color="auto"/>
            </w:tcBorders>
          </w:tcPr>
          <w:p w:rsidR="007C17AF" w:rsidRDefault="007C17AF" w:rsidP="007C17AF">
            <w:pPr>
              <w:pStyle w:val="af2"/>
              <w:jc w:val="center"/>
            </w:pPr>
            <w:r>
              <w:lastRenderedPageBreak/>
              <w:t>1.7</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8" w:name="sub_1018"/>
            <w:r w:rsidRPr="005342CD">
              <w:lastRenderedPageBreak/>
              <w:t>Скотоводство</w:t>
            </w:r>
            <w:bookmarkEnd w:id="58"/>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C17AF" w:rsidRPr="005342CD" w:rsidRDefault="007C17AF" w:rsidP="007C17AF">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1.8</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59" w:name="sub_1019"/>
            <w:r w:rsidRPr="005342CD">
              <w:t>Звероводство</w:t>
            </w:r>
            <w:bookmarkEnd w:id="59"/>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связанной с разведением в неволе ценных пушных зверей;</w:t>
            </w:r>
          </w:p>
          <w:p w:rsidR="007C17AF" w:rsidRPr="005342CD" w:rsidRDefault="007C17AF" w:rsidP="007C17AF">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7C17AF" w:rsidRPr="005342CD" w:rsidRDefault="007C17AF" w:rsidP="007C17AF">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1.9</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60" w:name="sub_110"/>
            <w:r w:rsidRPr="005342CD">
              <w:t>Птицеводство</w:t>
            </w:r>
            <w:bookmarkEnd w:id="60"/>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связанной с 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1.10</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61" w:name="sub_112"/>
            <w:r w:rsidRPr="005342CD">
              <w:t>Пчеловодство</w:t>
            </w:r>
            <w:bookmarkEnd w:id="61"/>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1.12</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62" w:name="sub_113"/>
            <w:r w:rsidRPr="005342CD">
              <w:t>Рыбоводство</w:t>
            </w:r>
            <w:bookmarkEnd w:id="62"/>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1.13</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63" w:name="sub_10114"/>
            <w:r w:rsidRPr="005342CD">
              <w:t>Научное обеспечение сельского хозяйства</w:t>
            </w:r>
            <w:bookmarkEnd w:id="63"/>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1.14</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64" w:name="sub_10116"/>
            <w:r w:rsidRPr="005342CD">
              <w:t xml:space="preserve">Ведение личного </w:t>
            </w:r>
            <w:r w:rsidRPr="005342CD">
              <w:lastRenderedPageBreak/>
              <w:t>подсобного хозяйства на полевых участках</w:t>
            </w:r>
            <w:bookmarkEnd w:id="64"/>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lastRenderedPageBreak/>
              <w:t xml:space="preserve">Производство сельскохозяйственной продукции без </w:t>
            </w:r>
            <w:r w:rsidRPr="005342CD">
              <w:lastRenderedPageBreak/>
              <w:t>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lastRenderedPageBreak/>
              <w:t>1.16</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65" w:name="sub_10117"/>
            <w:r w:rsidRPr="005342CD">
              <w:lastRenderedPageBreak/>
              <w:t>Питомники</w:t>
            </w:r>
            <w:bookmarkEnd w:id="65"/>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1.17</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r w:rsidRPr="005342CD">
              <w:t>Резервные леса</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10.4</w:t>
            </w:r>
          </w:p>
        </w:tc>
      </w:tr>
      <w:tr w:rsidR="007C17AF" w:rsidRPr="00CC6A85" w:rsidTr="007C17AF">
        <w:tc>
          <w:tcPr>
            <w:tcW w:w="10056" w:type="dxa"/>
            <w:gridSpan w:val="5"/>
            <w:tcBorders>
              <w:top w:val="single" w:sz="4" w:space="0" w:color="auto"/>
              <w:bottom w:val="single" w:sz="4" w:space="0" w:color="auto"/>
            </w:tcBorders>
          </w:tcPr>
          <w:p w:rsidR="007C17AF" w:rsidRPr="00CC6A85" w:rsidRDefault="007C17AF" w:rsidP="007C17AF">
            <w:pPr>
              <w:widowControl w:val="0"/>
              <w:autoSpaceDE w:val="0"/>
              <w:autoSpaceDN w:val="0"/>
              <w:adjustRightInd w:val="0"/>
              <w:spacing w:after="0" w:line="240" w:lineRule="auto"/>
              <w:ind w:left="1770" w:right="-108"/>
              <w:rPr>
                <w:rFonts w:ascii="Times New Roman" w:eastAsia="Times New Roman" w:hAnsi="Times New Roman" w:cs="Times New Roman"/>
                <w:b/>
                <w:sz w:val="24"/>
                <w:szCs w:val="24"/>
              </w:rPr>
            </w:pPr>
            <w:r w:rsidRPr="00CC6A85">
              <w:rPr>
                <w:rFonts w:ascii="Times New Roman" w:eastAsia="Times New Roman" w:hAnsi="Times New Roman" w:cs="Times New Roman"/>
                <w:b/>
                <w:sz w:val="24"/>
                <w:szCs w:val="24"/>
              </w:rPr>
              <w:t xml:space="preserve">2.Условно разрешенные виды использования </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66" w:name="sub_10115"/>
            <w:r w:rsidRPr="005342CD">
              <w:t>Хранение и переработка</w:t>
            </w:r>
            <w:bookmarkEnd w:id="66"/>
          </w:p>
          <w:p w:rsidR="007C17AF" w:rsidRPr="005342CD" w:rsidRDefault="007C17AF" w:rsidP="007C17AF">
            <w:pPr>
              <w:pStyle w:val="af2"/>
              <w:jc w:val="left"/>
            </w:pPr>
            <w:r w:rsidRPr="005342CD">
              <w:t>сельскохозяйственной</w:t>
            </w:r>
          </w:p>
          <w:p w:rsidR="007C17AF" w:rsidRPr="005342CD" w:rsidRDefault="007C17AF" w:rsidP="007C17AF">
            <w:pPr>
              <w:pStyle w:val="af2"/>
              <w:jc w:val="left"/>
            </w:pPr>
            <w:r w:rsidRPr="005342CD">
              <w:t>продукции</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1.15</w:t>
            </w:r>
          </w:p>
        </w:tc>
      </w:tr>
      <w:tr w:rsidR="007C17AF" w:rsidRPr="005342CD" w:rsidTr="007C17AF">
        <w:tc>
          <w:tcPr>
            <w:tcW w:w="2268" w:type="dxa"/>
            <w:gridSpan w:val="2"/>
            <w:tcBorders>
              <w:top w:val="single" w:sz="4" w:space="0" w:color="auto"/>
              <w:bottom w:val="single" w:sz="4" w:space="0" w:color="auto"/>
              <w:right w:val="single" w:sz="4" w:space="0" w:color="auto"/>
            </w:tcBorders>
          </w:tcPr>
          <w:p w:rsidR="007C17AF" w:rsidRPr="005342CD" w:rsidRDefault="007C17AF" w:rsidP="007C17AF">
            <w:pPr>
              <w:pStyle w:val="af2"/>
              <w:jc w:val="left"/>
            </w:pPr>
            <w:bookmarkStart w:id="67" w:name="sub_10118"/>
            <w:r w:rsidRPr="005342CD">
              <w:t>Обеспечение</w:t>
            </w:r>
            <w:bookmarkEnd w:id="67"/>
          </w:p>
          <w:p w:rsidR="007C17AF" w:rsidRPr="005342CD" w:rsidRDefault="007C17AF" w:rsidP="007C17AF">
            <w:pPr>
              <w:pStyle w:val="af2"/>
              <w:jc w:val="left"/>
            </w:pPr>
            <w:r w:rsidRPr="005342CD">
              <w:t>сельскохозяйственного</w:t>
            </w:r>
          </w:p>
          <w:p w:rsidR="007C17AF" w:rsidRPr="005342CD" w:rsidRDefault="007C17AF" w:rsidP="007C17AF">
            <w:pPr>
              <w:pStyle w:val="af2"/>
              <w:jc w:val="left"/>
            </w:pPr>
            <w:r w:rsidRPr="005342CD">
              <w:t>производства</w:t>
            </w:r>
          </w:p>
        </w:tc>
        <w:tc>
          <w:tcPr>
            <w:tcW w:w="6096" w:type="dxa"/>
            <w:gridSpan w:val="2"/>
            <w:tcBorders>
              <w:top w:val="single" w:sz="4" w:space="0" w:color="auto"/>
              <w:left w:val="single" w:sz="4" w:space="0" w:color="auto"/>
              <w:bottom w:val="single" w:sz="4" w:space="0" w:color="auto"/>
              <w:right w:val="single" w:sz="4" w:space="0" w:color="auto"/>
            </w:tcBorders>
          </w:tcPr>
          <w:p w:rsidR="007C17AF" w:rsidRPr="005342CD" w:rsidRDefault="007C17AF" w:rsidP="007C17AF">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7C17AF" w:rsidRPr="005342CD" w:rsidRDefault="007C17AF" w:rsidP="007C17AF">
            <w:pPr>
              <w:pStyle w:val="af3"/>
            </w:pPr>
            <w:r w:rsidRPr="005342CD">
              <w:t>1.18</w:t>
            </w:r>
          </w:p>
        </w:tc>
      </w:tr>
    </w:tbl>
    <w:p w:rsidR="007C17AF" w:rsidRPr="007C17AF" w:rsidRDefault="007C17AF" w:rsidP="007C17AF">
      <w:pPr>
        <w:pStyle w:val="a3"/>
        <w:spacing w:after="0" w:line="240" w:lineRule="auto"/>
        <w:ind w:left="0" w:firstLine="851"/>
        <w:jc w:val="center"/>
        <w:rPr>
          <w:rFonts w:ascii="Times New Roman" w:hAnsi="Times New Roman" w:cs="Times New Roman"/>
          <w:b/>
          <w:i/>
          <w:sz w:val="24"/>
          <w:szCs w:val="24"/>
        </w:rPr>
      </w:pPr>
      <w:r w:rsidRPr="007C17A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C17AF">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7C17AF" w:rsidRPr="007C17AF" w:rsidRDefault="007C17AF" w:rsidP="007C17A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C17A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7C17AF" w:rsidRPr="007C17AF" w:rsidTr="007C17AF">
        <w:trPr>
          <w:trHeight w:val="1243"/>
        </w:trPr>
        <w:tc>
          <w:tcPr>
            <w:tcW w:w="2472" w:type="dxa"/>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Код (числовое обозначение) вида разрешенного использования земельного участка</w:t>
            </w:r>
          </w:p>
        </w:tc>
        <w:tc>
          <w:tcPr>
            <w:tcW w:w="2472" w:type="dxa"/>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Минимальная площадь земельных участков, кв. м</w:t>
            </w:r>
          </w:p>
        </w:tc>
        <w:tc>
          <w:tcPr>
            <w:tcW w:w="2472" w:type="dxa"/>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 xml:space="preserve">Максимальная площадь земельных участков, кв. м </w:t>
            </w:r>
          </w:p>
        </w:tc>
        <w:tc>
          <w:tcPr>
            <w:tcW w:w="2473" w:type="dxa"/>
          </w:tcPr>
          <w:p w:rsidR="007C17AF" w:rsidRPr="007C17AF" w:rsidRDefault="007C17AF" w:rsidP="007C17AF">
            <w:pPr>
              <w:tabs>
                <w:tab w:val="left" w:pos="1620"/>
              </w:tabs>
              <w:ind w:right="-1"/>
              <w:jc w:val="center"/>
              <w:rPr>
                <w:rFonts w:eastAsia="Times New Roman"/>
                <w:b/>
                <w:sz w:val="24"/>
                <w:szCs w:val="24"/>
              </w:rPr>
            </w:pPr>
            <w:r w:rsidRPr="007C17AF">
              <w:rPr>
                <w:rFonts w:eastAsia="Times New Roman"/>
                <w:b/>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7C17AF" w:rsidRPr="007C17AF" w:rsidTr="007C17AF">
        <w:trPr>
          <w:trHeight w:val="80"/>
        </w:trPr>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Borders>
              <w:top w:val="single" w:sz="4" w:space="0" w:color="auto"/>
              <w:left w:val="single" w:sz="4" w:space="0" w:color="auto"/>
              <w:bottom w:val="single" w:sz="4" w:space="0" w:color="auto"/>
              <w:right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1500</w:t>
            </w:r>
            <w:r w:rsidRPr="007C17A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rPr>
          <w:trHeight w:val="80"/>
        </w:trPr>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rPr>
              <w:t>1.6</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rPr>
          <w:trHeight w:val="80"/>
        </w:trPr>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rPr>
              <w:t>1.7</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1.8</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lastRenderedPageBreak/>
              <w:t>1.9</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1.10</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1.12</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20</w:t>
            </w:r>
          </w:p>
        </w:tc>
      </w:tr>
      <w:tr w:rsidR="007C17AF" w:rsidRPr="007C17AF" w:rsidTr="007C17AF">
        <w:trPr>
          <w:trHeight w:val="80"/>
        </w:trPr>
        <w:tc>
          <w:tcPr>
            <w:tcW w:w="2472" w:type="dxa"/>
          </w:tcPr>
          <w:p w:rsidR="007C17AF" w:rsidRPr="007C17AF" w:rsidRDefault="007C17AF" w:rsidP="007C17AF">
            <w:pPr>
              <w:tabs>
                <w:tab w:val="left" w:pos="1620"/>
              </w:tabs>
              <w:ind w:right="-1"/>
              <w:jc w:val="center"/>
              <w:rPr>
                <w:rFonts w:eastAsia="Times New Roman"/>
                <w:sz w:val="24"/>
                <w:szCs w:val="24"/>
              </w:rPr>
            </w:pPr>
            <w:r w:rsidRPr="007C17AF">
              <w:rPr>
                <w:rFonts w:eastAsia="Times New Roman"/>
                <w:sz w:val="24"/>
                <w:szCs w:val="24"/>
              </w:rPr>
              <w:t>1.14</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sz w:val="24"/>
                <w:szCs w:val="24"/>
                <w:lang w:eastAsia="en-US"/>
              </w:rPr>
            </w:pPr>
            <w:r w:rsidRPr="007C17AF">
              <w:rPr>
                <w:rFonts w:eastAsia="Times New Roman"/>
                <w:sz w:val="24"/>
                <w:szCs w:val="24"/>
                <w:lang w:eastAsia="en-US"/>
              </w:rPr>
              <w:t>20</w:t>
            </w:r>
          </w:p>
        </w:tc>
      </w:tr>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1.15</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r w:rsidRPr="007C17AF">
              <w:rPr>
                <w:rFonts w:eastAsia="Times New Roman"/>
                <w:sz w:val="24"/>
                <w:szCs w:val="24"/>
                <w:vertAlign w:val="superscript"/>
                <w:lang w:eastAsia="en-US"/>
              </w:rPr>
              <w:t>4</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p>
        </w:tc>
      </w:tr>
      <w:tr w:rsidR="007C17AF" w:rsidRPr="007C17AF" w:rsidTr="007C17AF">
        <w:trPr>
          <w:trHeight w:val="80"/>
        </w:trPr>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1.16</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10000</w:t>
            </w:r>
            <w:r w:rsidRPr="007C17AF">
              <w:rPr>
                <w:rFonts w:eastAsia="Times New Roman"/>
                <w:sz w:val="24"/>
                <w:szCs w:val="24"/>
                <w:vertAlign w:val="superscript"/>
                <w:lang w:eastAsia="en-US"/>
              </w:rPr>
              <w:t>1</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r>
      <w:tr w:rsidR="007C17AF" w:rsidRPr="007C17AF" w:rsidTr="007C17AF">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1.17</w:t>
            </w:r>
          </w:p>
        </w:tc>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r>
      <w:tr w:rsidR="007C17AF" w:rsidRPr="007C17AF" w:rsidTr="007C17AF">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1.18</w:t>
            </w:r>
          </w:p>
        </w:tc>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vertAlign w:val="superscript"/>
                <w:lang w:eastAsia="en-US"/>
              </w:rPr>
            </w:pPr>
            <w:r w:rsidRPr="007C17AF">
              <w:rPr>
                <w:rFonts w:eastAsia="Times New Roman"/>
                <w:sz w:val="24"/>
                <w:szCs w:val="24"/>
                <w:lang w:eastAsia="en-US"/>
              </w:rPr>
              <w:t>18</w:t>
            </w:r>
            <w:r w:rsidRPr="007C17AF">
              <w:rPr>
                <w:rFonts w:eastAsia="Times New Roman"/>
                <w:sz w:val="24"/>
                <w:szCs w:val="24"/>
                <w:vertAlign w:val="superscript"/>
                <w:lang w:eastAsia="en-US"/>
              </w:rPr>
              <w:t>2</w:t>
            </w:r>
          </w:p>
        </w:tc>
        <w:tc>
          <w:tcPr>
            <w:tcW w:w="2472"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Borders>
              <w:bottom w:val="single" w:sz="4" w:space="0" w:color="auto"/>
            </w:tcBorders>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60</w:t>
            </w:r>
          </w:p>
        </w:tc>
      </w:tr>
    </w:tbl>
    <w:tbl>
      <w:tblPr>
        <w:tblStyle w:val="301"/>
        <w:tblW w:w="9889" w:type="dxa"/>
        <w:tblLook w:val="04A0" w:firstRow="1" w:lastRow="0" w:firstColumn="1" w:lastColumn="0" w:noHBand="0" w:noVBand="1"/>
      </w:tblPr>
      <w:tblGrid>
        <w:gridCol w:w="2472"/>
        <w:gridCol w:w="2472"/>
        <w:gridCol w:w="2472"/>
        <w:gridCol w:w="2473"/>
      </w:tblGrid>
      <w:tr w:rsidR="007C17AF" w:rsidRPr="007C17AF" w:rsidTr="007C17AF">
        <w:tc>
          <w:tcPr>
            <w:tcW w:w="2472" w:type="dxa"/>
          </w:tcPr>
          <w:p w:rsidR="007C17AF" w:rsidRPr="007C17AF" w:rsidRDefault="007C17AF" w:rsidP="007C17AF">
            <w:pPr>
              <w:tabs>
                <w:tab w:val="left" w:pos="1620"/>
              </w:tabs>
              <w:ind w:right="-1"/>
              <w:jc w:val="center"/>
              <w:rPr>
                <w:rFonts w:eastAsia="Times New Roman"/>
                <w:i/>
                <w:sz w:val="24"/>
                <w:szCs w:val="24"/>
              </w:rPr>
            </w:pPr>
            <w:r w:rsidRPr="007C17AF">
              <w:rPr>
                <w:rFonts w:eastAsia="Times New Roman"/>
                <w:sz w:val="24"/>
                <w:szCs w:val="24"/>
              </w:rPr>
              <w:t>10.4</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2"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c>
          <w:tcPr>
            <w:tcW w:w="2473" w:type="dxa"/>
          </w:tcPr>
          <w:p w:rsidR="007C17AF" w:rsidRPr="007C17AF" w:rsidRDefault="007C17AF" w:rsidP="007C17AF">
            <w:pPr>
              <w:tabs>
                <w:tab w:val="left" w:pos="1620"/>
              </w:tabs>
              <w:ind w:right="-1"/>
              <w:jc w:val="center"/>
              <w:rPr>
                <w:rFonts w:eastAsia="Times New Roman"/>
                <w:i/>
                <w:sz w:val="24"/>
                <w:szCs w:val="24"/>
                <w:lang w:eastAsia="en-US"/>
              </w:rPr>
            </w:pPr>
            <w:r w:rsidRPr="007C17AF">
              <w:rPr>
                <w:rFonts w:eastAsia="Times New Roman"/>
                <w:sz w:val="24"/>
                <w:szCs w:val="24"/>
                <w:lang w:eastAsia="en-US"/>
              </w:rPr>
              <w:t>НР</w:t>
            </w:r>
            <w:r w:rsidRPr="007C17AF">
              <w:rPr>
                <w:rFonts w:eastAsia="Times New Roman"/>
                <w:sz w:val="24"/>
                <w:szCs w:val="24"/>
                <w:vertAlign w:val="superscript"/>
                <w:lang w:eastAsia="en-US"/>
              </w:rPr>
              <w:t>3</w:t>
            </w:r>
          </w:p>
        </w:tc>
      </w:tr>
      <w:tr w:rsidR="007C17AF" w:rsidRPr="007C17AF" w:rsidTr="007C17AF">
        <w:tc>
          <w:tcPr>
            <w:tcW w:w="9889" w:type="dxa"/>
            <w:gridSpan w:val="4"/>
            <w:tcBorders>
              <w:top w:val="single" w:sz="4" w:space="0" w:color="auto"/>
              <w:left w:val="single" w:sz="4" w:space="0" w:color="auto"/>
              <w:bottom w:val="single" w:sz="4" w:space="0" w:color="auto"/>
              <w:right w:val="single" w:sz="6" w:space="0" w:color="000000"/>
            </w:tcBorders>
          </w:tcPr>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rPr>
              <w:t>Примечания:</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vertAlign w:val="superscript"/>
              </w:rPr>
              <w:t xml:space="preserve">1 </w:t>
            </w:r>
            <w:r w:rsidRPr="007C17AF">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7C17AF" w:rsidRPr="007C17AF" w:rsidRDefault="007C17AF" w:rsidP="007C17AF">
            <w:pPr>
              <w:autoSpaceDE w:val="0"/>
              <w:autoSpaceDN w:val="0"/>
              <w:adjustRightInd w:val="0"/>
              <w:ind w:firstLine="567"/>
              <w:jc w:val="both"/>
              <w:rPr>
                <w:rFonts w:eastAsia="Times New Roman"/>
                <w:sz w:val="24"/>
                <w:szCs w:val="24"/>
              </w:rPr>
            </w:pPr>
            <w:r w:rsidRPr="007C17AF">
              <w:rPr>
                <w:rFonts w:eastAsia="Times New Roman"/>
                <w:sz w:val="24"/>
                <w:szCs w:val="24"/>
                <w:vertAlign w:val="superscript"/>
              </w:rPr>
              <w:t>2</w:t>
            </w:r>
            <w:r w:rsidRPr="007C17AF">
              <w:rPr>
                <w:rFonts w:eastAsia="Times New Roman"/>
                <w:sz w:val="24"/>
                <w:szCs w:val="24"/>
              </w:rPr>
              <w:t xml:space="preserve"> Площадь участка для стоянки одного автотранспортного средства на автостоянках принимается 25 </w:t>
            </w:r>
            <w:proofErr w:type="spellStart"/>
            <w:r w:rsidRPr="007C17AF">
              <w:rPr>
                <w:rFonts w:eastAsia="Times New Roman"/>
                <w:sz w:val="24"/>
                <w:szCs w:val="24"/>
              </w:rPr>
              <w:t>кв.м</w:t>
            </w:r>
            <w:proofErr w:type="spellEnd"/>
            <w:r w:rsidRPr="007C17AF">
              <w:rPr>
                <w:rFonts w:eastAsia="Times New Roman"/>
                <w:sz w:val="24"/>
                <w:szCs w:val="24"/>
              </w:rPr>
              <w:t xml:space="preserve"> на одно машино-место.</w:t>
            </w:r>
          </w:p>
          <w:p w:rsidR="007C17AF" w:rsidRPr="007C17AF" w:rsidRDefault="007C17AF" w:rsidP="007C17AF">
            <w:pPr>
              <w:autoSpaceDE w:val="0"/>
              <w:autoSpaceDN w:val="0"/>
              <w:adjustRightInd w:val="0"/>
              <w:ind w:firstLine="567"/>
              <w:jc w:val="both"/>
              <w:rPr>
                <w:rFonts w:eastAsia="Times New Roman"/>
                <w:sz w:val="24"/>
                <w:szCs w:val="24"/>
                <w:lang w:eastAsia="en-US"/>
              </w:rPr>
            </w:pPr>
            <w:r w:rsidRPr="007C17AF">
              <w:rPr>
                <w:rFonts w:eastAsia="Times New Roman"/>
                <w:sz w:val="24"/>
                <w:szCs w:val="24"/>
                <w:vertAlign w:val="superscript"/>
              </w:rPr>
              <w:t>3</w:t>
            </w:r>
            <w:r w:rsidRPr="007C17AF">
              <w:rPr>
                <w:rFonts w:eastAsia="Times New Roman"/>
                <w:i/>
                <w:sz w:val="24"/>
                <w:szCs w:val="24"/>
              </w:rPr>
              <w:t xml:space="preserve"> </w:t>
            </w:r>
            <w:r w:rsidRPr="007C17A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C17AF" w:rsidRPr="00A3767A" w:rsidRDefault="007C17AF" w:rsidP="007C17AF">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C10999" w:rsidRDefault="00C10999" w:rsidP="001B7457">
      <w:pPr>
        <w:pStyle w:val="1"/>
      </w:pPr>
      <w:bookmarkStart w:id="68" w:name="_Toc480896188"/>
      <w:r w:rsidRPr="00CD0893">
        <w:t>Статья 4</w:t>
      </w:r>
      <w:r w:rsidR="006E5BE2">
        <w:t>5</w:t>
      </w:r>
      <w:r w:rsidRPr="00CD0893">
        <w:t>.6. Градостроительные регламенты. Рекреационные зоны.</w:t>
      </w:r>
      <w:bookmarkEnd w:id="68"/>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07320" w:rsidRDefault="00F07320" w:rsidP="00F0732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p w:rsidR="00724029" w:rsidRPr="00CD0893" w:rsidRDefault="00724029" w:rsidP="00724029">
      <w:pPr>
        <w:spacing w:after="0" w:line="240" w:lineRule="auto"/>
        <w:ind w:firstLine="851"/>
        <w:jc w:val="both"/>
        <w:rPr>
          <w:rFonts w:ascii="Times New Roman" w:hAnsi="Times New Roman" w:cs="Times New Roman"/>
          <w:b/>
          <w:bCs/>
          <w:sz w:val="24"/>
          <w:szCs w:val="24"/>
          <w:u w:val="single"/>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Р</w:t>
      </w:r>
      <w:r w:rsidRPr="007C17AF">
        <w:rPr>
          <w:rFonts w:ascii="Times New Roman" w:eastAsia="Times New Roman" w:hAnsi="Times New Roman" w:cs="Times New Roman"/>
          <w:i/>
          <w:sz w:val="24"/>
          <w:szCs w:val="24"/>
        </w:rPr>
        <w:t>-1: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9"/>
        <w:gridCol w:w="5954"/>
        <w:gridCol w:w="113"/>
        <w:gridCol w:w="1692"/>
      </w:tblGrid>
      <w:tr w:rsidR="00724029" w:rsidRPr="0043572F" w:rsidTr="006E353E">
        <w:tc>
          <w:tcPr>
            <w:tcW w:w="2297" w:type="dxa"/>
            <w:gridSpan w:val="2"/>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 xml:space="preserve">Наименование вида разрешенного использования </w:t>
            </w:r>
            <w:r w:rsidRPr="0043572F">
              <w:rPr>
                <w:rFonts w:ascii="Times New Roman" w:hAnsi="Times New Roman"/>
                <w:b/>
                <w:sz w:val="24"/>
              </w:rPr>
              <w:lastRenderedPageBreak/>
              <w:t>земельного участка</w:t>
            </w:r>
          </w:p>
        </w:tc>
        <w:tc>
          <w:tcPr>
            <w:tcW w:w="5954"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lastRenderedPageBreak/>
              <w:t>Описание вида разрешенного использования земельных участков и ОКС</w:t>
            </w:r>
          </w:p>
        </w:tc>
        <w:tc>
          <w:tcPr>
            <w:tcW w:w="1805" w:type="dxa"/>
            <w:gridSpan w:val="2"/>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w:t>
            </w:r>
            <w:r w:rsidRPr="0043572F">
              <w:rPr>
                <w:rFonts w:ascii="Times New Roman" w:hAnsi="Times New Roman"/>
                <w:b/>
                <w:sz w:val="24"/>
              </w:rPr>
              <w:lastRenderedPageBreak/>
              <w:t>я земельного участка</w:t>
            </w:r>
          </w:p>
        </w:tc>
      </w:tr>
      <w:tr w:rsidR="00724029" w:rsidRPr="00902973" w:rsidTr="006E353E">
        <w:tc>
          <w:tcPr>
            <w:tcW w:w="10056" w:type="dxa"/>
            <w:gridSpan w:val="5"/>
            <w:tcBorders>
              <w:top w:val="single" w:sz="4" w:space="0" w:color="auto"/>
              <w:left w:val="single" w:sz="4" w:space="0" w:color="auto"/>
              <w:bottom w:val="single" w:sz="4" w:space="0" w:color="auto"/>
            </w:tcBorders>
          </w:tcPr>
          <w:p w:rsidR="00724029" w:rsidRPr="00902973" w:rsidRDefault="00724029" w:rsidP="006E353E">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02973">
              <w:rPr>
                <w:rFonts w:ascii="Times New Roman" w:eastAsia="Times New Roman" w:hAnsi="Times New Roman" w:cs="Times New Roman"/>
                <w:b/>
                <w:sz w:val="24"/>
                <w:szCs w:val="24"/>
                <w:lang w:eastAsia="en-US"/>
              </w:rPr>
              <w:lastRenderedPageBreak/>
              <w:t>1. Основные виды разрешенного использования</w:t>
            </w:r>
          </w:p>
        </w:tc>
      </w:tr>
      <w:tr w:rsidR="00724029" w:rsidRPr="005342CD" w:rsidTr="006E353E">
        <w:trPr>
          <w:tblHeader/>
        </w:trPr>
        <w:tc>
          <w:tcPr>
            <w:tcW w:w="2268" w:type="dxa"/>
            <w:tcBorders>
              <w:top w:val="single" w:sz="4" w:space="0" w:color="auto"/>
              <w:bottom w:val="single" w:sz="4" w:space="0" w:color="auto"/>
              <w:right w:val="single" w:sz="4" w:space="0" w:color="auto"/>
            </w:tcBorders>
          </w:tcPr>
          <w:p w:rsidR="00724029" w:rsidRDefault="00724029" w:rsidP="006E353E">
            <w:pPr>
              <w:pStyle w:val="af2"/>
            </w:pPr>
            <w:bookmarkStart w:id="69" w:name="sub_1050"/>
            <w:r w:rsidRPr="0060395C">
              <w:t>Отдых (рекреация)</w:t>
            </w:r>
            <w:bookmarkEnd w:id="69"/>
          </w:p>
        </w:tc>
        <w:tc>
          <w:tcPr>
            <w:tcW w:w="6096" w:type="dxa"/>
            <w:gridSpan w:val="3"/>
            <w:tcBorders>
              <w:top w:val="single" w:sz="4" w:space="0" w:color="auto"/>
              <w:left w:val="single" w:sz="4" w:space="0" w:color="auto"/>
              <w:bottom w:val="single" w:sz="4" w:space="0" w:color="auto"/>
              <w:right w:val="single" w:sz="4" w:space="0" w:color="auto"/>
            </w:tcBorders>
          </w:tcPr>
          <w:p w:rsidR="00724029" w:rsidRDefault="00724029" w:rsidP="006E353E">
            <w:pPr>
              <w:pStyle w:val="af2"/>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24029" w:rsidRDefault="00724029" w:rsidP="006E353E">
            <w:pPr>
              <w:pStyle w:val="af2"/>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724029" w:rsidRDefault="00724029" w:rsidP="006E353E">
            <w:pPr>
              <w:pStyle w:val="af2"/>
              <w:jc w:val="center"/>
            </w:pPr>
            <w:r>
              <w:t>5.0</w:t>
            </w:r>
          </w:p>
        </w:tc>
      </w:tr>
      <w:tr w:rsidR="00724029" w:rsidRPr="005342CD" w:rsidTr="006E353E">
        <w:tc>
          <w:tcPr>
            <w:tcW w:w="2268" w:type="dxa"/>
            <w:tcBorders>
              <w:top w:val="single" w:sz="4" w:space="0" w:color="auto"/>
              <w:bottom w:val="single" w:sz="4" w:space="0" w:color="auto"/>
              <w:right w:val="single" w:sz="4" w:space="0" w:color="auto"/>
            </w:tcBorders>
          </w:tcPr>
          <w:p w:rsidR="00724029" w:rsidRPr="005342CD" w:rsidRDefault="00724029" w:rsidP="006E353E">
            <w:pPr>
              <w:pStyle w:val="af2"/>
              <w:jc w:val="left"/>
            </w:pPr>
            <w:r w:rsidRPr="005342CD">
              <w:t>Спорт</w:t>
            </w:r>
          </w:p>
        </w:tc>
        <w:tc>
          <w:tcPr>
            <w:tcW w:w="6096" w:type="dxa"/>
            <w:gridSpan w:val="3"/>
            <w:tcBorders>
              <w:top w:val="single" w:sz="4" w:space="0" w:color="auto"/>
              <w:left w:val="single" w:sz="4" w:space="0" w:color="auto"/>
              <w:bottom w:val="single" w:sz="4" w:space="0" w:color="auto"/>
              <w:right w:val="single" w:sz="4" w:space="0" w:color="auto"/>
            </w:tcBorders>
          </w:tcPr>
          <w:p w:rsidR="00724029" w:rsidRPr="005342CD" w:rsidRDefault="00724029" w:rsidP="006E353E">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724029" w:rsidRPr="005342CD" w:rsidRDefault="00724029" w:rsidP="006E353E">
            <w:pPr>
              <w:pStyle w:val="af3"/>
            </w:pPr>
            <w:r w:rsidRPr="005342CD">
              <w:t>5.1</w:t>
            </w:r>
          </w:p>
        </w:tc>
      </w:tr>
      <w:tr w:rsidR="00724029" w:rsidRPr="005342CD" w:rsidTr="006E353E">
        <w:tc>
          <w:tcPr>
            <w:tcW w:w="2268" w:type="dxa"/>
            <w:tcBorders>
              <w:top w:val="single" w:sz="4" w:space="0" w:color="auto"/>
              <w:bottom w:val="single" w:sz="4" w:space="0" w:color="auto"/>
              <w:right w:val="single" w:sz="4" w:space="0" w:color="auto"/>
            </w:tcBorders>
          </w:tcPr>
          <w:p w:rsidR="00724029" w:rsidRDefault="00724029" w:rsidP="006E353E">
            <w:pPr>
              <w:pStyle w:val="af2"/>
            </w:pPr>
            <w:bookmarkStart w:id="70" w:name="sub_1052"/>
            <w:r>
              <w:t>Природно-познавательный туризм</w:t>
            </w:r>
            <w:bookmarkEnd w:id="70"/>
          </w:p>
        </w:tc>
        <w:tc>
          <w:tcPr>
            <w:tcW w:w="6096" w:type="dxa"/>
            <w:gridSpan w:val="3"/>
            <w:tcBorders>
              <w:top w:val="single" w:sz="4" w:space="0" w:color="auto"/>
              <w:left w:val="single" w:sz="4" w:space="0" w:color="auto"/>
              <w:bottom w:val="single" w:sz="4" w:space="0" w:color="auto"/>
              <w:right w:val="single" w:sz="4" w:space="0" w:color="auto"/>
            </w:tcBorders>
          </w:tcPr>
          <w:p w:rsidR="00724029" w:rsidRDefault="00724029" w:rsidP="006E353E">
            <w:pPr>
              <w:pStyle w:val="af2"/>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24029" w:rsidRDefault="00724029" w:rsidP="006E353E">
            <w:pPr>
              <w:pStyle w:val="af2"/>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1692" w:type="dxa"/>
            <w:tcBorders>
              <w:top w:val="single" w:sz="4" w:space="0" w:color="auto"/>
              <w:left w:val="single" w:sz="4" w:space="0" w:color="auto"/>
              <w:bottom w:val="single" w:sz="4" w:space="0" w:color="auto"/>
            </w:tcBorders>
          </w:tcPr>
          <w:p w:rsidR="00724029" w:rsidRDefault="00724029" w:rsidP="006E353E">
            <w:pPr>
              <w:pStyle w:val="af2"/>
              <w:jc w:val="center"/>
            </w:pPr>
            <w:r>
              <w:t>5.2</w:t>
            </w:r>
          </w:p>
        </w:tc>
      </w:tr>
      <w:tr w:rsidR="00724029" w:rsidRPr="005342CD" w:rsidTr="006E353E">
        <w:tc>
          <w:tcPr>
            <w:tcW w:w="2268" w:type="dxa"/>
            <w:tcBorders>
              <w:top w:val="single" w:sz="4" w:space="0" w:color="auto"/>
              <w:bottom w:val="single" w:sz="4" w:space="0" w:color="auto"/>
              <w:right w:val="single" w:sz="4" w:space="0" w:color="auto"/>
            </w:tcBorders>
          </w:tcPr>
          <w:p w:rsidR="00724029" w:rsidRPr="005342CD" w:rsidRDefault="00724029" w:rsidP="006E353E">
            <w:pPr>
              <w:pStyle w:val="af2"/>
              <w:jc w:val="left"/>
            </w:pPr>
            <w:bookmarkStart w:id="71" w:name="sub_10120"/>
            <w:r w:rsidRPr="005342CD">
              <w:t>Общее пользование территории</w:t>
            </w:r>
            <w:bookmarkEnd w:id="71"/>
          </w:p>
        </w:tc>
        <w:tc>
          <w:tcPr>
            <w:tcW w:w="6096" w:type="dxa"/>
            <w:gridSpan w:val="3"/>
            <w:tcBorders>
              <w:top w:val="single" w:sz="4" w:space="0" w:color="auto"/>
              <w:left w:val="single" w:sz="4" w:space="0" w:color="auto"/>
              <w:bottom w:val="single" w:sz="4" w:space="0" w:color="auto"/>
              <w:right w:val="single" w:sz="4" w:space="0" w:color="auto"/>
            </w:tcBorders>
          </w:tcPr>
          <w:p w:rsidR="00724029" w:rsidRPr="005342CD" w:rsidRDefault="00724029" w:rsidP="006E353E">
            <w:pPr>
              <w:pStyle w:val="af2"/>
            </w:pPr>
            <w:r w:rsidRPr="00F65A1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724029" w:rsidRPr="005342CD" w:rsidRDefault="00724029" w:rsidP="006E353E">
            <w:pPr>
              <w:pStyle w:val="af3"/>
            </w:pPr>
            <w:r w:rsidRPr="005342CD">
              <w:t>12.0</w:t>
            </w:r>
          </w:p>
        </w:tc>
      </w:tr>
    </w:tbl>
    <w:p w:rsidR="00724029" w:rsidRPr="00D1777F" w:rsidRDefault="00724029" w:rsidP="00724029">
      <w:pPr>
        <w:pStyle w:val="a3"/>
        <w:spacing w:after="0" w:line="240" w:lineRule="auto"/>
        <w:ind w:left="0" w:firstLine="709"/>
        <w:jc w:val="center"/>
        <w:rPr>
          <w:rFonts w:ascii="Times New Roman" w:hAnsi="Times New Roman" w:cs="Times New Roman"/>
          <w:b/>
          <w:i/>
          <w:sz w:val="24"/>
          <w:szCs w:val="24"/>
        </w:rPr>
      </w:pPr>
      <w:r w:rsidRPr="00D1777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2402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01"/>
        <w:tblW w:w="9889" w:type="dxa"/>
        <w:tblLook w:val="04A0" w:firstRow="1" w:lastRow="0" w:firstColumn="1" w:lastColumn="0" w:noHBand="0" w:noVBand="1"/>
      </w:tblPr>
      <w:tblGrid>
        <w:gridCol w:w="2472"/>
        <w:gridCol w:w="2472"/>
        <w:gridCol w:w="2472"/>
        <w:gridCol w:w="2473"/>
      </w:tblGrid>
      <w:tr w:rsidR="00724029" w:rsidRPr="00724029" w:rsidTr="006E353E">
        <w:trPr>
          <w:trHeight w:val="1243"/>
        </w:trPr>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Максимальный процент застройки в границах земельного участка, %</w:t>
            </w:r>
          </w:p>
        </w:tc>
      </w:tr>
      <w:tr w:rsidR="00724029" w:rsidRPr="00724029" w:rsidTr="006E353E">
        <w:tc>
          <w:tcPr>
            <w:tcW w:w="2472" w:type="dxa"/>
          </w:tcPr>
          <w:p w:rsidR="00724029" w:rsidRPr="00724029" w:rsidRDefault="00724029" w:rsidP="006E353E">
            <w:pPr>
              <w:tabs>
                <w:tab w:val="left" w:pos="1620"/>
              </w:tabs>
              <w:ind w:right="-1"/>
              <w:jc w:val="center"/>
              <w:rPr>
                <w:rFonts w:eastAsia="Times New Roman"/>
                <w:sz w:val="24"/>
                <w:szCs w:val="24"/>
              </w:rPr>
            </w:pPr>
            <w:r w:rsidRPr="00724029">
              <w:rPr>
                <w:rFonts w:eastAsia="Times New Roman"/>
                <w:sz w:val="24"/>
                <w:szCs w:val="24"/>
              </w:rPr>
              <w:t>5.1</w:t>
            </w:r>
          </w:p>
        </w:tc>
        <w:tc>
          <w:tcPr>
            <w:tcW w:w="2472" w:type="dxa"/>
          </w:tcPr>
          <w:p w:rsidR="00724029" w:rsidRPr="00724029" w:rsidRDefault="00724029" w:rsidP="006E353E">
            <w:pPr>
              <w:tabs>
                <w:tab w:val="left" w:pos="1620"/>
              </w:tabs>
              <w:ind w:right="-1"/>
              <w:jc w:val="center"/>
              <w:rPr>
                <w:rFonts w:eastAsia="Times New Roman"/>
                <w:sz w:val="24"/>
                <w:szCs w:val="24"/>
              </w:rPr>
            </w:pPr>
            <w:r w:rsidRPr="00724029">
              <w:rPr>
                <w:rFonts w:eastAsia="Times New Roman"/>
                <w:sz w:val="24"/>
                <w:szCs w:val="24"/>
              </w:rPr>
              <w:t>600</w:t>
            </w:r>
            <w:r w:rsidRPr="00724029">
              <w:rPr>
                <w:rFonts w:eastAsia="Times New Roman"/>
                <w:sz w:val="24"/>
                <w:szCs w:val="24"/>
                <w:vertAlign w:val="superscript"/>
              </w:rPr>
              <w:t>1</w:t>
            </w:r>
          </w:p>
        </w:tc>
        <w:tc>
          <w:tcPr>
            <w:tcW w:w="2472" w:type="dxa"/>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3" w:type="dxa"/>
          </w:tcPr>
          <w:p w:rsidR="00724029" w:rsidRPr="00724029" w:rsidRDefault="00724029" w:rsidP="006E353E">
            <w:pPr>
              <w:tabs>
                <w:tab w:val="left" w:pos="1620"/>
              </w:tabs>
              <w:ind w:right="-1"/>
              <w:jc w:val="center"/>
              <w:rPr>
                <w:rFonts w:eastAsia="Times New Roman"/>
                <w:sz w:val="24"/>
                <w:szCs w:val="24"/>
              </w:rPr>
            </w:pPr>
            <w:r w:rsidRPr="00724029">
              <w:rPr>
                <w:rFonts w:eastAsia="Times New Roman"/>
                <w:sz w:val="24"/>
                <w:szCs w:val="24"/>
              </w:rPr>
              <w:t>60</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1000</w:t>
            </w:r>
            <w:r w:rsidRPr="0072402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1000</w:t>
            </w:r>
            <w:r w:rsidRPr="00724029">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3</w:t>
            </w:r>
          </w:p>
        </w:tc>
      </w:tr>
      <w:tr w:rsidR="00724029" w:rsidRPr="00724029" w:rsidTr="006E353E">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724029" w:rsidRPr="00724029" w:rsidRDefault="00724029" w:rsidP="006E353E">
            <w:pPr>
              <w:autoSpaceDE w:val="0"/>
              <w:autoSpaceDN w:val="0"/>
              <w:adjustRightInd w:val="0"/>
              <w:ind w:right="-1" w:firstLine="567"/>
              <w:jc w:val="both"/>
              <w:rPr>
                <w:rFonts w:eastAsia="Times New Roman"/>
                <w:sz w:val="24"/>
                <w:szCs w:val="24"/>
              </w:rPr>
            </w:pPr>
            <w:r w:rsidRPr="00724029">
              <w:rPr>
                <w:rFonts w:eastAsia="Times New Roman"/>
                <w:sz w:val="24"/>
                <w:szCs w:val="24"/>
              </w:rPr>
              <w:t>Примечания:</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vertAlign w:val="superscript"/>
              </w:rPr>
              <w:t>1</w:t>
            </w:r>
            <w:r w:rsidRPr="00724029">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vertAlign w:val="superscript"/>
              </w:rPr>
              <w:t>2</w:t>
            </w:r>
            <w:r w:rsidRPr="00724029">
              <w:rPr>
                <w:rFonts w:eastAsia="Times New Roman"/>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rPr>
              <w:t>Площадь территории парков, садов и скверов следует принимать не менее, га:</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rPr>
              <w:t>городских парков.............................................................................15</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rPr>
              <w:t>парков планировочных районов....................................................10</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rPr>
              <w:t>садов жилых районов......................................................................3</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rPr>
              <w:t>скверов..............................................................................................0,5</w:t>
            </w:r>
          </w:p>
          <w:p w:rsidR="00724029" w:rsidRPr="00724029" w:rsidRDefault="00724029" w:rsidP="006E353E">
            <w:pPr>
              <w:autoSpaceDE w:val="0"/>
              <w:autoSpaceDN w:val="0"/>
              <w:adjustRightInd w:val="0"/>
              <w:ind w:right="-1" w:firstLine="567"/>
              <w:jc w:val="both"/>
              <w:rPr>
                <w:rFonts w:eastAsia="Times New Roman"/>
                <w:sz w:val="24"/>
                <w:szCs w:val="24"/>
              </w:rPr>
            </w:pPr>
            <w:r w:rsidRPr="00724029">
              <w:rPr>
                <w:rFonts w:eastAsia="Times New Roman"/>
                <w:sz w:val="24"/>
                <w:szCs w:val="24"/>
                <w:vertAlign w:val="superscript"/>
              </w:rPr>
              <w:t>3</w:t>
            </w:r>
            <w:r w:rsidRPr="00724029">
              <w:rPr>
                <w:rFonts w:eastAsia="Times New Roman"/>
                <w:i/>
                <w:sz w:val="24"/>
                <w:szCs w:val="24"/>
              </w:rPr>
              <w:t xml:space="preserve"> </w:t>
            </w:r>
            <w:r w:rsidRPr="0072402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24029" w:rsidRPr="00CD0893" w:rsidRDefault="00724029" w:rsidP="00724029">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724029" w:rsidRDefault="00724029" w:rsidP="00724029">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24029" w:rsidRDefault="00724029" w:rsidP="00724029">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 водных объектов</w:t>
      </w:r>
      <w:r w:rsidRPr="00CD0893">
        <w:rPr>
          <w:rFonts w:ascii="Times New Roman" w:hAnsi="Times New Roman" w:cs="Times New Roman"/>
          <w:b/>
          <w:bCs/>
          <w:sz w:val="24"/>
          <w:szCs w:val="24"/>
          <w:u w:val="single"/>
        </w:rPr>
        <w:t>.</w:t>
      </w:r>
    </w:p>
    <w:p w:rsidR="00724029" w:rsidRDefault="00724029" w:rsidP="00724029">
      <w:pPr>
        <w:spacing w:after="0" w:line="240" w:lineRule="auto"/>
        <w:ind w:firstLine="851"/>
        <w:jc w:val="both"/>
        <w:rPr>
          <w:rFonts w:ascii="Times New Roman" w:hAnsi="Times New Roman" w:cs="Times New Roman"/>
          <w:b/>
          <w:bCs/>
          <w:sz w:val="24"/>
          <w:szCs w:val="24"/>
          <w:u w:val="single"/>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Р</w:t>
      </w:r>
      <w:r w:rsidRPr="007C17A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7C17AF">
        <w:rPr>
          <w:rFonts w:ascii="Times New Roman" w:eastAsia="Times New Roman" w:hAnsi="Times New Roman" w:cs="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724029" w:rsidRPr="0043572F" w:rsidTr="006E353E">
        <w:tc>
          <w:tcPr>
            <w:tcW w:w="1872"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24029" w:rsidRPr="00902973" w:rsidTr="006E353E">
        <w:tc>
          <w:tcPr>
            <w:tcW w:w="10056" w:type="dxa"/>
            <w:gridSpan w:val="3"/>
            <w:tcBorders>
              <w:top w:val="single" w:sz="4" w:space="0" w:color="auto"/>
              <w:left w:val="single" w:sz="4" w:space="0" w:color="auto"/>
              <w:bottom w:val="single" w:sz="4" w:space="0" w:color="auto"/>
            </w:tcBorders>
          </w:tcPr>
          <w:p w:rsidR="00724029" w:rsidRPr="00902973" w:rsidRDefault="00724029" w:rsidP="006E353E">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902973">
              <w:rPr>
                <w:rFonts w:ascii="Times New Roman" w:eastAsia="Times New Roman" w:hAnsi="Times New Roman" w:cs="Times New Roman"/>
                <w:b/>
                <w:sz w:val="24"/>
                <w:szCs w:val="24"/>
                <w:lang w:eastAsia="en-US"/>
              </w:rPr>
              <w:t>1. Основные виды разрешенного использования</w:t>
            </w:r>
          </w:p>
        </w:tc>
      </w:tr>
      <w:tr w:rsidR="00724029" w:rsidRPr="005342CD" w:rsidTr="006E353E">
        <w:tc>
          <w:tcPr>
            <w:tcW w:w="1872" w:type="dxa"/>
            <w:tcBorders>
              <w:top w:val="single" w:sz="4" w:space="0" w:color="auto"/>
              <w:bottom w:val="single" w:sz="4" w:space="0" w:color="auto"/>
              <w:right w:val="single" w:sz="4" w:space="0" w:color="auto"/>
            </w:tcBorders>
          </w:tcPr>
          <w:p w:rsidR="00724029" w:rsidRPr="005342CD" w:rsidRDefault="00724029" w:rsidP="006E353E">
            <w:pPr>
              <w:pStyle w:val="af2"/>
              <w:jc w:val="left"/>
            </w:pPr>
            <w:r w:rsidRPr="005342CD">
              <w:t>Водные объекты</w:t>
            </w:r>
          </w:p>
        </w:tc>
        <w:tc>
          <w:tcPr>
            <w:tcW w:w="6237" w:type="dxa"/>
            <w:tcBorders>
              <w:top w:val="single" w:sz="4" w:space="0" w:color="auto"/>
              <w:left w:val="single" w:sz="4" w:space="0" w:color="auto"/>
              <w:bottom w:val="single" w:sz="4" w:space="0" w:color="auto"/>
              <w:right w:val="single" w:sz="4" w:space="0" w:color="auto"/>
            </w:tcBorders>
          </w:tcPr>
          <w:p w:rsidR="00724029" w:rsidRPr="005342CD" w:rsidRDefault="00724029" w:rsidP="006E353E">
            <w:pPr>
              <w:pStyle w:val="af2"/>
            </w:pPr>
            <w:r w:rsidRPr="005342CD">
              <w:t xml:space="preserve">Ледники, снежники, ручьи, реки, озера, болота, территориальные моря и другие поверхностные водные </w:t>
            </w:r>
            <w:r w:rsidRPr="005342CD">
              <w:lastRenderedPageBreak/>
              <w:t>объекты</w:t>
            </w:r>
          </w:p>
        </w:tc>
        <w:tc>
          <w:tcPr>
            <w:tcW w:w="1947" w:type="dxa"/>
            <w:tcBorders>
              <w:top w:val="single" w:sz="4" w:space="0" w:color="auto"/>
              <w:left w:val="single" w:sz="4" w:space="0" w:color="auto"/>
              <w:bottom w:val="single" w:sz="4" w:space="0" w:color="auto"/>
            </w:tcBorders>
          </w:tcPr>
          <w:p w:rsidR="00724029" w:rsidRPr="005342CD" w:rsidRDefault="00724029" w:rsidP="006E353E">
            <w:pPr>
              <w:pStyle w:val="af3"/>
            </w:pPr>
            <w:r w:rsidRPr="005342CD">
              <w:lastRenderedPageBreak/>
              <w:t>11.0</w:t>
            </w:r>
          </w:p>
        </w:tc>
      </w:tr>
      <w:tr w:rsidR="00724029" w:rsidRPr="005342CD" w:rsidTr="006E353E">
        <w:tc>
          <w:tcPr>
            <w:tcW w:w="1872" w:type="dxa"/>
            <w:tcBorders>
              <w:top w:val="single" w:sz="4" w:space="0" w:color="auto"/>
              <w:bottom w:val="single" w:sz="4" w:space="0" w:color="auto"/>
              <w:right w:val="single" w:sz="4" w:space="0" w:color="auto"/>
            </w:tcBorders>
          </w:tcPr>
          <w:p w:rsidR="00724029" w:rsidRPr="005342CD" w:rsidRDefault="00724029" w:rsidP="006E353E">
            <w:pPr>
              <w:pStyle w:val="af2"/>
              <w:jc w:val="left"/>
            </w:pPr>
            <w:r w:rsidRPr="005342CD">
              <w:lastRenderedPageBreak/>
              <w:t>Общее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724029" w:rsidRPr="005342CD" w:rsidRDefault="00724029" w:rsidP="006E353E">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47" w:type="dxa"/>
            <w:tcBorders>
              <w:top w:val="single" w:sz="4" w:space="0" w:color="auto"/>
              <w:left w:val="single" w:sz="4" w:space="0" w:color="auto"/>
              <w:bottom w:val="single" w:sz="4" w:space="0" w:color="auto"/>
            </w:tcBorders>
          </w:tcPr>
          <w:p w:rsidR="00724029" w:rsidRPr="005342CD" w:rsidRDefault="00724029" w:rsidP="006E353E">
            <w:pPr>
              <w:pStyle w:val="af3"/>
            </w:pPr>
            <w:r w:rsidRPr="005342CD">
              <w:t>11.1</w:t>
            </w:r>
          </w:p>
        </w:tc>
      </w:tr>
      <w:tr w:rsidR="00724029" w:rsidRPr="00902973" w:rsidTr="006E353E">
        <w:tc>
          <w:tcPr>
            <w:tcW w:w="10056" w:type="dxa"/>
            <w:gridSpan w:val="3"/>
            <w:tcBorders>
              <w:top w:val="single" w:sz="4" w:space="0" w:color="auto"/>
              <w:bottom w:val="single" w:sz="4" w:space="0" w:color="auto"/>
            </w:tcBorders>
          </w:tcPr>
          <w:p w:rsidR="00724029" w:rsidRPr="00902973" w:rsidRDefault="00724029" w:rsidP="006E353E">
            <w:pPr>
              <w:widowControl w:val="0"/>
              <w:autoSpaceDE w:val="0"/>
              <w:autoSpaceDN w:val="0"/>
              <w:adjustRightInd w:val="0"/>
              <w:spacing w:after="0" w:line="240" w:lineRule="auto"/>
              <w:ind w:left="1770" w:right="-108"/>
              <w:rPr>
                <w:rFonts w:ascii="Times New Roman" w:eastAsia="Times New Roman" w:hAnsi="Times New Roman" w:cs="Times New Roman"/>
                <w:b/>
                <w:sz w:val="24"/>
                <w:szCs w:val="24"/>
              </w:rPr>
            </w:pPr>
            <w:r w:rsidRPr="00902973">
              <w:rPr>
                <w:rFonts w:ascii="Times New Roman" w:eastAsia="Times New Roman" w:hAnsi="Times New Roman" w:cs="Times New Roman"/>
                <w:b/>
                <w:sz w:val="24"/>
                <w:szCs w:val="24"/>
              </w:rPr>
              <w:t xml:space="preserve">2.Условно разрешенные виды использования </w:t>
            </w:r>
          </w:p>
        </w:tc>
      </w:tr>
      <w:tr w:rsidR="00724029" w:rsidRPr="005342CD" w:rsidTr="006E353E">
        <w:tc>
          <w:tcPr>
            <w:tcW w:w="1872" w:type="dxa"/>
            <w:tcBorders>
              <w:top w:val="single" w:sz="4" w:space="0" w:color="auto"/>
              <w:bottom w:val="single" w:sz="4" w:space="0" w:color="auto"/>
              <w:right w:val="single" w:sz="4" w:space="0" w:color="auto"/>
            </w:tcBorders>
          </w:tcPr>
          <w:p w:rsidR="00724029" w:rsidRPr="005342CD" w:rsidRDefault="00724029" w:rsidP="006E353E">
            <w:pPr>
              <w:pStyle w:val="af2"/>
              <w:jc w:val="left"/>
            </w:pPr>
            <w:r w:rsidRPr="005342CD">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724029" w:rsidRPr="005342CD" w:rsidRDefault="00724029" w:rsidP="006E353E">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724029" w:rsidRPr="005342CD" w:rsidRDefault="00724029" w:rsidP="006E353E">
            <w:pPr>
              <w:pStyle w:val="af3"/>
            </w:pPr>
            <w:r w:rsidRPr="005342CD">
              <w:t>11.2</w:t>
            </w:r>
          </w:p>
        </w:tc>
      </w:tr>
      <w:tr w:rsidR="00724029" w:rsidRPr="005342CD" w:rsidTr="006E353E">
        <w:tc>
          <w:tcPr>
            <w:tcW w:w="1872" w:type="dxa"/>
            <w:tcBorders>
              <w:top w:val="single" w:sz="4" w:space="0" w:color="auto"/>
              <w:bottom w:val="single" w:sz="4" w:space="0" w:color="auto"/>
              <w:right w:val="single" w:sz="4" w:space="0" w:color="auto"/>
            </w:tcBorders>
          </w:tcPr>
          <w:p w:rsidR="00724029" w:rsidRPr="005342CD" w:rsidRDefault="00724029" w:rsidP="006E353E">
            <w:pPr>
              <w:pStyle w:val="af2"/>
              <w:jc w:val="left"/>
            </w:pPr>
            <w:r w:rsidRPr="005342CD">
              <w:t>Гидротехнические сооружения</w:t>
            </w:r>
          </w:p>
        </w:tc>
        <w:tc>
          <w:tcPr>
            <w:tcW w:w="6237" w:type="dxa"/>
            <w:tcBorders>
              <w:top w:val="single" w:sz="4" w:space="0" w:color="auto"/>
              <w:left w:val="single" w:sz="4" w:space="0" w:color="auto"/>
              <w:bottom w:val="single" w:sz="4" w:space="0" w:color="auto"/>
              <w:right w:val="single" w:sz="4" w:space="0" w:color="auto"/>
            </w:tcBorders>
          </w:tcPr>
          <w:p w:rsidR="00724029" w:rsidRPr="005342CD" w:rsidRDefault="00724029" w:rsidP="006E353E">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724029" w:rsidRPr="005342CD" w:rsidRDefault="00724029" w:rsidP="006E353E">
            <w:pPr>
              <w:pStyle w:val="af3"/>
            </w:pPr>
            <w:r w:rsidRPr="005342CD">
              <w:t>11.3</w:t>
            </w:r>
          </w:p>
        </w:tc>
      </w:tr>
    </w:tbl>
    <w:p w:rsidR="00724029" w:rsidRPr="0043572F" w:rsidRDefault="00724029" w:rsidP="00724029">
      <w:pPr>
        <w:spacing w:after="0" w:line="240" w:lineRule="auto"/>
        <w:ind w:firstLine="567"/>
        <w:jc w:val="both"/>
        <w:rPr>
          <w:rFonts w:ascii="Times New Roman" w:eastAsia="Times New Roman" w:hAnsi="Times New Roman" w:cs="Times New Roman"/>
          <w:b/>
          <w:sz w:val="24"/>
          <w:szCs w:val="24"/>
        </w:rPr>
      </w:pPr>
      <w:r w:rsidRPr="00C85C1A">
        <w:rPr>
          <w:color w:val="1F497D" w:themeColor="text2"/>
          <w:sz w:val="24"/>
          <w:szCs w:val="24"/>
        </w:rPr>
        <w:t xml:space="preserve">    </w:t>
      </w: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sz w:val="24"/>
          <w:szCs w:val="24"/>
        </w:rPr>
        <w:t xml:space="preserve"> </w:t>
      </w:r>
      <w:r w:rsidRPr="0072402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GOST type A" w:eastAsia="Times New Roman" w:hAnsi="GOST type A" w:cs="Times New Roman"/>
          <w:sz w:val="28"/>
          <w:szCs w:val="24"/>
        </w:rPr>
      </w:pPr>
      <w:r w:rsidRPr="00724029">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2402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24029">
        <w:rPr>
          <w:rFonts w:ascii="Times New Roman" w:eastAsia="Times New Roman" w:hAnsi="Times New Roman" w:cs="Times New Roman"/>
          <w:sz w:val="24"/>
          <w:szCs w:val="20"/>
          <w:lang w:eastAsia="ar-SA"/>
        </w:rPr>
        <w:t xml:space="preserve"> </w:t>
      </w:r>
    </w:p>
    <w:tbl>
      <w:tblPr>
        <w:tblStyle w:val="18"/>
        <w:tblW w:w="9889" w:type="dxa"/>
        <w:tblLook w:val="04A0" w:firstRow="1" w:lastRow="0" w:firstColumn="1" w:lastColumn="0" w:noHBand="0" w:noVBand="1"/>
      </w:tblPr>
      <w:tblGrid>
        <w:gridCol w:w="2472"/>
        <w:gridCol w:w="2472"/>
        <w:gridCol w:w="2472"/>
        <w:gridCol w:w="2473"/>
      </w:tblGrid>
      <w:tr w:rsidR="00724029" w:rsidRPr="00724029" w:rsidTr="006E353E">
        <w:trPr>
          <w:trHeight w:val="1243"/>
        </w:trPr>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Максимальный процент застройки в границах земельного участка, %</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60</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rPr>
            </w:pPr>
            <w:r w:rsidRPr="00724029">
              <w:rPr>
                <w:rFonts w:eastAsia="Times New Roman"/>
                <w:sz w:val="24"/>
                <w:szCs w:val="24"/>
              </w:rPr>
              <w:lastRenderedPageBreak/>
              <w:t>11.0</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rPr>
            </w:pPr>
            <w:r w:rsidRPr="00724029">
              <w:rPr>
                <w:rFonts w:eastAsia="Times New Roman"/>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rPr>
            </w:pPr>
            <w:r w:rsidRPr="00724029">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rPr>
            </w:pPr>
            <w:r w:rsidRPr="00724029">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904"/>
                <w:tab w:val="center" w:pos="1129"/>
                <w:tab w:val="left" w:pos="1620"/>
              </w:tabs>
              <w:ind w:right="-1"/>
              <w:rPr>
                <w:rFonts w:eastAsia="Times New Roman"/>
                <w:sz w:val="24"/>
                <w:szCs w:val="24"/>
                <w:lang w:eastAsia="en-US"/>
              </w:rPr>
            </w:pPr>
            <w:r w:rsidRPr="00724029">
              <w:rPr>
                <w:rFonts w:eastAsia="Times New Roman"/>
                <w:sz w:val="24"/>
                <w:szCs w:val="24"/>
                <w:lang w:eastAsia="en-US"/>
              </w:rPr>
              <w:tab/>
              <w:t>НР</w:t>
            </w:r>
            <w:r w:rsidRPr="00724029">
              <w:rPr>
                <w:rFonts w:eastAsia="Times New Roman"/>
                <w:sz w:val="24"/>
                <w:szCs w:val="24"/>
                <w:vertAlign w:val="superscript"/>
                <w:lang w:eastAsia="en-US"/>
              </w:rPr>
              <w:t>1</w:t>
            </w:r>
          </w:p>
        </w:tc>
      </w:tr>
      <w:tr w:rsidR="00724029" w:rsidRPr="00724029" w:rsidTr="006E353E">
        <w:tc>
          <w:tcPr>
            <w:tcW w:w="9889" w:type="dxa"/>
            <w:gridSpan w:val="4"/>
            <w:tcBorders>
              <w:top w:val="single" w:sz="4" w:space="0" w:color="auto"/>
              <w:left w:val="single" w:sz="4" w:space="0" w:color="auto"/>
              <w:bottom w:val="single" w:sz="4" w:space="0" w:color="auto"/>
              <w:right w:val="single" w:sz="6" w:space="0" w:color="000000"/>
            </w:tcBorders>
          </w:tcPr>
          <w:p w:rsidR="00724029" w:rsidRPr="00724029" w:rsidRDefault="00724029" w:rsidP="006E353E">
            <w:pPr>
              <w:autoSpaceDE w:val="0"/>
              <w:autoSpaceDN w:val="0"/>
              <w:adjustRightInd w:val="0"/>
              <w:ind w:firstLine="567"/>
              <w:jc w:val="both"/>
              <w:rPr>
                <w:rFonts w:eastAsia="Times New Roman"/>
                <w:sz w:val="24"/>
                <w:szCs w:val="24"/>
                <w:lang w:eastAsia="en-US"/>
              </w:rPr>
            </w:pPr>
            <w:r w:rsidRPr="00724029">
              <w:rPr>
                <w:rFonts w:eastAsia="Times New Roman"/>
                <w:sz w:val="24"/>
                <w:szCs w:val="24"/>
                <w:lang w:eastAsia="en-US"/>
              </w:rPr>
              <w:t>Примечания</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vertAlign w:val="superscript"/>
              </w:rPr>
              <w:t xml:space="preserve">1 </w:t>
            </w:r>
            <w:r w:rsidRPr="0072402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24029" w:rsidRPr="00724029" w:rsidRDefault="00724029" w:rsidP="00724029">
      <w:pPr>
        <w:pStyle w:val="27"/>
        <w:shd w:val="clear" w:color="auto" w:fill="auto"/>
        <w:tabs>
          <w:tab w:val="left" w:pos="874"/>
        </w:tabs>
        <w:spacing w:line="274" w:lineRule="exact"/>
        <w:jc w:val="both"/>
        <w:rPr>
          <w:sz w:val="24"/>
          <w:szCs w:val="24"/>
        </w:rPr>
      </w:pPr>
      <w:r w:rsidRPr="00724029">
        <w:rPr>
          <w:sz w:val="24"/>
          <w:szCs w:val="24"/>
        </w:rPr>
        <w:t xml:space="preserve">  Градостроительные регламенты не устанавливаются для земель лесного фонда, </w:t>
      </w:r>
      <w:r w:rsidRPr="00724029">
        <w:rPr>
          <w:b/>
          <w:sz w:val="24"/>
          <w:szCs w:val="24"/>
        </w:rPr>
        <w:t>земель, покрытых поверхностными водами</w:t>
      </w:r>
      <w:r w:rsidRPr="00724029">
        <w:rPr>
          <w:sz w:val="24"/>
          <w:szCs w:val="24"/>
        </w:rPr>
        <w:t>,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п.6-7 Градостроительного кодекса РФ от 29.12.2004 №190-ФЗ).</w:t>
      </w:r>
    </w:p>
    <w:p w:rsidR="00724029" w:rsidRDefault="00623692" w:rsidP="00724029">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Pr="00CD0893">
        <w:rPr>
          <w:rFonts w:ascii="Times New Roman" w:hAnsi="Times New Roman" w:cs="Times New Roman"/>
          <w:b/>
          <w:bCs/>
          <w:sz w:val="24"/>
          <w:szCs w:val="24"/>
          <w:u w:val="single"/>
        </w:rPr>
        <w:t xml:space="preserve">.  </w:t>
      </w:r>
      <w:r w:rsidR="00040AC1" w:rsidRPr="00040AC1">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CA76FD" w:rsidRDefault="00CA76FD" w:rsidP="00724029">
      <w:pPr>
        <w:widowControl w:val="0"/>
        <w:spacing w:before="120" w:after="0" w:line="240" w:lineRule="auto"/>
        <w:ind w:firstLine="709"/>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w:t>
      </w:r>
      <w:r w:rsidR="00355488">
        <w:rPr>
          <w:rFonts w:ascii="Times New Roman" w:eastAsia="Times New Roman" w:hAnsi="Times New Roman" w:cs="Times New Roman"/>
          <w:bCs/>
          <w:i/>
          <w:sz w:val="24"/>
          <w:szCs w:val="24"/>
        </w:rPr>
        <w:t>особо охраняемых природных территорий</w:t>
      </w:r>
      <w:r w:rsidRPr="005E0F27">
        <w:rPr>
          <w:rFonts w:ascii="Times New Roman" w:eastAsia="Times New Roman" w:hAnsi="Times New Roman" w:cs="Times New Roman"/>
          <w:bCs/>
          <w:i/>
          <w:sz w:val="24"/>
          <w:szCs w:val="24"/>
        </w:rPr>
        <w:t xml:space="preserve">. </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возникающие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пользовании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землями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водными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лесными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природными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ресурсами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 xml:space="preserve"> Оренбургской области</w:t>
      </w:r>
      <w:r w:rsidRPr="00355488">
        <w:rPr>
          <w:rFonts w:ascii="Times New Roman" w:eastAsia="Times New Roman" w:hAnsi="Times New Roman" w:cs="Times New Roman"/>
          <w:bCs/>
          <w:i/>
          <w:sz w:val="24"/>
          <w:szCs w:val="24"/>
        </w:rPr>
        <w:t>.</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Имущественные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области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использования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охраны</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гражданским</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hAnsi="Times New Roman" w:cs="Times New Roman"/>
          <w:b/>
          <w:bCs/>
          <w:sz w:val="24"/>
          <w:szCs w:val="24"/>
          <w:u w:val="single"/>
        </w:rPr>
        <w:t>Р-4</w:t>
      </w:r>
      <w:r w:rsidRPr="00CD0893">
        <w:rPr>
          <w:rFonts w:ascii="Times New Roman" w:hAnsi="Times New Roman" w:cs="Times New Roman"/>
          <w:b/>
          <w:bCs/>
          <w:sz w:val="24"/>
          <w:szCs w:val="24"/>
          <w:u w:val="single"/>
        </w:rPr>
        <w:t xml:space="preserve">.  </w:t>
      </w:r>
      <w:r w:rsidR="00F2232E">
        <w:rPr>
          <w:rFonts w:ascii="Times New Roman" w:hAnsi="Times New Roman" w:cs="Times New Roman"/>
          <w:b/>
          <w:bCs/>
          <w:sz w:val="24"/>
          <w:szCs w:val="24"/>
          <w:u w:val="single"/>
        </w:rPr>
        <w:t>Зона г</w:t>
      </w:r>
      <w:r>
        <w:rPr>
          <w:rFonts w:ascii="Times New Roman" w:hAnsi="Times New Roman" w:cs="Times New Roman"/>
          <w:b/>
          <w:bCs/>
          <w:sz w:val="24"/>
          <w:szCs w:val="24"/>
          <w:u w:val="single"/>
        </w:rPr>
        <w:t>осударственного</w:t>
      </w:r>
      <w:r w:rsidRPr="0040070A">
        <w:rPr>
          <w:rFonts w:ascii="Times New Roman" w:hAnsi="Times New Roman" w:cs="Times New Roman"/>
          <w:b/>
          <w:bCs/>
          <w:sz w:val="24"/>
          <w:szCs w:val="24"/>
          <w:u w:val="single"/>
        </w:rPr>
        <w:t xml:space="preserve"> лесного фонда</w:t>
      </w:r>
      <w:r w:rsidRPr="00CD0893">
        <w:rPr>
          <w:rFonts w:ascii="Times New Roman" w:hAnsi="Times New Roman" w:cs="Times New Roman"/>
          <w:b/>
          <w:bCs/>
          <w:sz w:val="24"/>
          <w:szCs w:val="24"/>
          <w:u w:val="single"/>
        </w:rPr>
        <w:t>.</w:t>
      </w:r>
      <w:r w:rsidRPr="005E0F27">
        <w:rPr>
          <w:rFonts w:ascii="Times New Roman" w:eastAsia="Times New Roman" w:hAnsi="Times New Roman" w:cs="Times New Roman"/>
          <w:bCs/>
          <w:sz w:val="24"/>
          <w:szCs w:val="24"/>
        </w:rPr>
        <w:t xml:space="preserve"> </w:t>
      </w: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24029" w:rsidRPr="00A3767A" w:rsidRDefault="00724029" w:rsidP="00724029">
      <w:pPr>
        <w:shd w:val="clear" w:color="auto" w:fill="FFFFFF"/>
        <w:contextualSpacing/>
        <w:rPr>
          <w:color w:val="17365D" w:themeColor="text2" w:themeShade="BF"/>
        </w:rPr>
      </w:pPr>
      <w:r w:rsidRPr="00A3767A">
        <w:rPr>
          <w:color w:val="17365D" w:themeColor="text2" w:themeShade="BF"/>
        </w:rPr>
        <w:t xml:space="preserve">(в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AC02D9" w:rsidRPr="004D6EF2" w:rsidRDefault="003B45F6" w:rsidP="00724029">
      <w:pPr>
        <w:pStyle w:val="1"/>
        <w:spacing w:before="0"/>
        <w:jc w:val="both"/>
      </w:pPr>
      <w:bookmarkStart w:id="72" w:name="_Toc480896189"/>
      <w:r w:rsidRPr="00CD0893">
        <w:t>Статья 4</w:t>
      </w:r>
      <w:r w:rsidR="006E5BE2">
        <w:t>5</w:t>
      </w:r>
      <w:r w:rsidRPr="00CD0893">
        <w:t>.7. Градостроительные регламенты. Зоны специального назначения.</w:t>
      </w:r>
      <w:bookmarkEnd w:id="72"/>
    </w:p>
    <w:p w:rsidR="00355488" w:rsidRDefault="00355488" w:rsidP="00355488">
      <w:pPr>
        <w:spacing w:before="240" w:after="0"/>
        <w:ind w:firstLine="851"/>
        <w:jc w:val="both"/>
        <w:rPr>
          <w:rFonts w:ascii="Times New Roman" w:eastAsia="Times New Roman" w:hAnsi="Times New Roman" w:cs="Times New Roman"/>
          <w:b/>
          <w:bCs/>
          <w:sz w:val="24"/>
          <w:szCs w:val="24"/>
          <w:u w:val="single"/>
        </w:rPr>
      </w:pPr>
      <w:r w:rsidRPr="00355488">
        <w:rPr>
          <w:rFonts w:ascii="Times New Roman" w:eastAsia="Times New Roman" w:hAnsi="Times New Roman" w:cs="Times New Roman"/>
          <w:b/>
          <w:bCs/>
          <w:sz w:val="24"/>
          <w:szCs w:val="24"/>
          <w:u w:val="single"/>
        </w:rPr>
        <w:t>Сп-1</w:t>
      </w:r>
      <w:r w:rsidRPr="00355488">
        <w:rPr>
          <w:b/>
          <w:u w:val="single"/>
        </w:rPr>
        <w:t xml:space="preserve">  </w:t>
      </w:r>
      <w:r w:rsidRPr="00355488">
        <w:rPr>
          <w:rFonts w:ascii="Times New Roman" w:eastAsia="Times New Roman" w:hAnsi="Times New Roman" w:cs="Times New Roman"/>
          <w:b/>
          <w:bCs/>
          <w:sz w:val="24"/>
          <w:szCs w:val="24"/>
          <w:u w:val="single"/>
        </w:rPr>
        <w:t>Зона</w:t>
      </w:r>
      <w:r w:rsidRPr="00F75D0F">
        <w:rPr>
          <w:rFonts w:ascii="Times New Roman" w:eastAsia="Times New Roman" w:hAnsi="Times New Roman" w:cs="Times New Roman"/>
          <w:b/>
          <w:bCs/>
          <w:sz w:val="24"/>
          <w:szCs w:val="24"/>
          <w:u w:val="single"/>
        </w:rPr>
        <w:t xml:space="preserve"> размещения санитарно-технических сооружений.</w:t>
      </w:r>
    </w:p>
    <w:p w:rsidR="00724029" w:rsidRPr="00F75D0F" w:rsidRDefault="00724029" w:rsidP="00724029">
      <w:pPr>
        <w:spacing w:after="0"/>
        <w:ind w:firstLine="851"/>
        <w:jc w:val="both"/>
        <w:rPr>
          <w:rFonts w:ascii="Times New Roman" w:eastAsia="Times New Roman" w:hAnsi="Times New Roman" w:cs="Times New Roman"/>
          <w:b/>
          <w:bCs/>
          <w:sz w:val="24"/>
          <w:szCs w:val="24"/>
          <w:u w:val="single"/>
        </w:rPr>
      </w:pPr>
    </w:p>
    <w:p w:rsidR="00355488" w:rsidRPr="00724029" w:rsidRDefault="00355488" w:rsidP="00355488">
      <w:pPr>
        <w:pStyle w:val="nienie"/>
        <w:spacing w:line="276" w:lineRule="auto"/>
        <w:ind w:left="0" w:firstLine="851"/>
        <w:rPr>
          <w:rFonts w:ascii="Times New Roman" w:hAnsi="Times New Roman" w:cs="Times New Roman"/>
          <w:iCs/>
        </w:rPr>
      </w:pPr>
      <w:r w:rsidRPr="00724029">
        <w:rPr>
          <w:rFonts w:ascii="Times New Roman" w:hAnsi="Times New Roman" w:cs="Times New Roman"/>
          <w:iCs/>
        </w:rPr>
        <w:lastRenderedPageBreak/>
        <w:t xml:space="preserve">Зона выделены для обеспечения правовых условий использования участков ТБО, очистных сооружений. Разрешается размещение зданий, сооружений и коммуникаций, связанных только с эксплуатацией полигона ТБО и очистных сооружений. </w:t>
      </w:r>
    </w:p>
    <w:p w:rsidR="00724029" w:rsidRDefault="00724029" w:rsidP="00724029">
      <w:pPr>
        <w:spacing w:after="0" w:line="240" w:lineRule="auto"/>
        <w:ind w:firstLine="851"/>
        <w:jc w:val="both"/>
        <w:rPr>
          <w:rFonts w:ascii="Times New Roman" w:eastAsia="Times New Roman" w:hAnsi="Times New Roman" w:cs="Times New Roman"/>
          <w:i/>
          <w:sz w:val="24"/>
          <w:szCs w:val="24"/>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Сп</w:t>
      </w:r>
      <w:r w:rsidRPr="007C17AF">
        <w:rPr>
          <w:rFonts w:ascii="Times New Roman" w:eastAsia="Times New Roman" w:hAnsi="Times New Roman" w:cs="Times New Roman"/>
          <w:i/>
          <w:sz w:val="24"/>
          <w:szCs w:val="24"/>
        </w:rPr>
        <w:t>-1:</w:t>
      </w:r>
    </w:p>
    <w:p w:rsidR="00724029" w:rsidRPr="0038784A" w:rsidRDefault="00724029" w:rsidP="00724029">
      <w:pPr>
        <w:spacing w:after="0" w:line="240" w:lineRule="auto"/>
        <w:ind w:firstLine="851"/>
        <w:jc w:val="both"/>
        <w:rPr>
          <w:rFonts w:ascii="Times New Roman" w:hAnsi="Times New Roman" w:cs="Times New Roman"/>
          <w:i/>
          <w:iCs/>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724029" w:rsidRPr="0043572F" w:rsidTr="006E353E">
        <w:tc>
          <w:tcPr>
            <w:tcW w:w="1872"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spacing w:line="240" w:lineRule="auto"/>
              <w:ind w:right="-1"/>
              <w:jc w:val="center"/>
              <w:rPr>
                <w:rFonts w:ascii="Times New Roman" w:hAnsi="Times New Roman"/>
                <w:b/>
                <w:i/>
                <w:sz w:val="24"/>
                <w:lang w:eastAsia="en-US"/>
              </w:rPr>
            </w:pPr>
            <w:r w:rsidRPr="0043572F">
              <w:rPr>
                <w:rFonts w:ascii="Times New Roman" w:hAnsi="Times New Roman"/>
                <w:b/>
                <w:sz w:val="24"/>
              </w:rPr>
              <w:t>Код (числовое обозначение) вида разрешенного использования земельного участка</w:t>
            </w:r>
          </w:p>
        </w:tc>
      </w:tr>
      <w:tr w:rsidR="00724029" w:rsidRPr="00EC1454" w:rsidTr="006E353E">
        <w:tc>
          <w:tcPr>
            <w:tcW w:w="10056" w:type="dxa"/>
            <w:gridSpan w:val="3"/>
            <w:tcBorders>
              <w:top w:val="single" w:sz="4" w:space="0" w:color="auto"/>
              <w:left w:val="single" w:sz="4" w:space="0" w:color="auto"/>
              <w:bottom w:val="single" w:sz="4" w:space="0" w:color="auto"/>
            </w:tcBorders>
          </w:tcPr>
          <w:p w:rsidR="00724029" w:rsidRPr="00EC1454" w:rsidRDefault="00724029" w:rsidP="006E353E">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EC1454">
              <w:rPr>
                <w:rFonts w:ascii="Times New Roman" w:eastAsia="Times New Roman" w:hAnsi="Times New Roman" w:cs="Times New Roman"/>
                <w:b/>
                <w:sz w:val="24"/>
                <w:szCs w:val="24"/>
                <w:lang w:eastAsia="en-US"/>
              </w:rPr>
              <w:t>1. Основные виды разрешенного использования</w:t>
            </w:r>
          </w:p>
        </w:tc>
      </w:tr>
      <w:tr w:rsidR="00724029" w:rsidRPr="005342CD" w:rsidTr="006E353E">
        <w:tc>
          <w:tcPr>
            <w:tcW w:w="1872" w:type="dxa"/>
            <w:tcBorders>
              <w:top w:val="single" w:sz="4" w:space="0" w:color="auto"/>
              <w:bottom w:val="single" w:sz="4" w:space="0" w:color="auto"/>
              <w:right w:val="single" w:sz="4" w:space="0" w:color="auto"/>
            </w:tcBorders>
          </w:tcPr>
          <w:p w:rsidR="00724029" w:rsidRDefault="00724029" w:rsidP="006E353E">
            <w:pPr>
              <w:pStyle w:val="af2"/>
            </w:pPr>
            <w:r>
              <w:t>Специальная деятельность</w:t>
            </w:r>
          </w:p>
        </w:tc>
        <w:tc>
          <w:tcPr>
            <w:tcW w:w="6237" w:type="dxa"/>
            <w:tcBorders>
              <w:top w:val="single" w:sz="4" w:space="0" w:color="auto"/>
              <w:left w:val="single" w:sz="4" w:space="0" w:color="auto"/>
              <w:bottom w:val="single" w:sz="4" w:space="0" w:color="auto"/>
              <w:right w:val="single" w:sz="4" w:space="0" w:color="auto"/>
            </w:tcBorders>
          </w:tcPr>
          <w:p w:rsidR="00724029" w:rsidRDefault="00724029" w:rsidP="006E353E">
            <w:pPr>
              <w:pStyle w:val="af2"/>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47" w:type="dxa"/>
            <w:tcBorders>
              <w:top w:val="single" w:sz="4" w:space="0" w:color="auto"/>
              <w:left w:val="single" w:sz="4" w:space="0" w:color="auto"/>
              <w:bottom w:val="single" w:sz="4" w:space="0" w:color="auto"/>
            </w:tcBorders>
          </w:tcPr>
          <w:p w:rsidR="00724029" w:rsidRDefault="00724029" w:rsidP="006E353E">
            <w:pPr>
              <w:pStyle w:val="af2"/>
              <w:jc w:val="center"/>
            </w:pPr>
            <w:r>
              <w:t>12.2</w:t>
            </w:r>
          </w:p>
        </w:tc>
      </w:tr>
      <w:tr w:rsidR="00724029" w:rsidRPr="00EC1454" w:rsidTr="006E353E">
        <w:tc>
          <w:tcPr>
            <w:tcW w:w="10056" w:type="dxa"/>
            <w:gridSpan w:val="3"/>
            <w:tcBorders>
              <w:top w:val="single" w:sz="4" w:space="0" w:color="auto"/>
              <w:bottom w:val="single" w:sz="4" w:space="0" w:color="auto"/>
            </w:tcBorders>
          </w:tcPr>
          <w:p w:rsidR="00724029" w:rsidRPr="00EC1454" w:rsidRDefault="00724029" w:rsidP="006E353E">
            <w:pPr>
              <w:widowControl w:val="0"/>
              <w:autoSpaceDE w:val="0"/>
              <w:autoSpaceDN w:val="0"/>
              <w:adjustRightInd w:val="0"/>
              <w:spacing w:after="0" w:line="240" w:lineRule="auto"/>
              <w:ind w:left="1770" w:right="-108"/>
              <w:rPr>
                <w:rFonts w:ascii="Times New Roman" w:eastAsia="Times New Roman" w:hAnsi="Times New Roman" w:cs="Times New Roman"/>
                <w:b/>
                <w:sz w:val="24"/>
                <w:szCs w:val="24"/>
              </w:rPr>
            </w:pPr>
            <w:r w:rsidRPr="00EC1454">
              <w:rPr>
                <w:rFonts w:ascii="Times New Roman" w:eastAsia="Times New Roman" w:hAnsi="Times New Roman" w:cs="Times New Roman"/>
                <w:b/>
                <w:sz w:val="24"/>
                <w:szCs w:val="24"/>
              </w:rPr>
              <w:t xml:space="preserve">2.Условно разрешенные виды использования </w:t>
            </w:r>
          </w:p>
        </w:tc>
      </w:tr>
      <w:tr w:rsidR="00724029" w:rsidRPr="005342CD" w:rsidTr="006E353E">
        <w:tc>
          <w:tcPr>
            <w:tcW w:w="1872" w:type="dxa"/>
            <w:tcBorders>
              <w:top w:val="single" w:sz="4" w:space="0" w:color="auto"/>
              <w:bottom w:val="single" w:sz="4" w:space="0" w:color="auto"/>
              <w:right w:val="single" w:sz="4" w:space="0" w:color="auto"/>
            </w:tcBorders>
          </w:tcPr>
          <w:p w:rsidR="00724029" w:rsidRDefault="00724029" w:rsidP="006E353E">
            <w:pPr>
              <w:pStyle w:val="af2"/>
            </w:pPr>
            <w: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724029" w:rsidRDefault="00724029" w:rsidP="006E353E">
            <w:pPr>
              <w:pStyle w:val="af2"/>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724029" w:rsidRDefault="00724029" w:rsidP="006E353E">
            <w:pPr>
              <w:pStyle w:val="af2"/>
              <w:jc w:val="center"/>
            </w:pPr>
            <w:r>
              <w:t>3.1</w:t>
            </w:r>
          </w:p>
        </w:tc>
      </w:tr>
    </w:tbl>
    <w:p w:rsidR="00724029" w:rsidRDefault="00724029" w:rsidP="00724029">
      <w:pPr>
        <w:spacing w:line="240" w:lineRule="auto"/>
        <w:ind w:firstLine="851"/>
        <w:contextualSpacing/>
        <w:jc w:val="both"/>
        <w:rPr>
          <w:rFonts w:ascii="Times New Roman" w:hAnsi="Times New Roman" w:cs="Times New Roman"/>
          <w:b/>
          <w:i/>
          <w:sz w:val="24"/>
          <w:szCs w:val="24"/>
        </w:rPr>
      </w:pPr>
    </w:p>
    <w:p w:rsidR="00724029" w:rsidRPr="00724029" w:rsidRDefault="00724029" w:rsidP="00724029">
      <w:pPr>
        <w:spacing w:line="240" w:lineRule="auto"/>
        <w:ind w:firstLine="851"/>
        <w:contextualSpacing/>
        <w:jc w:val="both"/>
        <w:rPr>
          <w:rFonts w:ascii="Times New Roman" w:hAnsi="Times New Roman" w:cs="Times New Roman"/>
          <w:b/>
          <w:i/>
          <w:sz w:val="24"/>
          <w:szCs w:val="24"/>
        </w:rPr>
      </w:pPr>
      <w:r w:rsidRPr="00724029">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lastRenderedPageBreak/>
        <w:t>2. Предельное количество этажей зданий, строений, сооружений - не выше 3-х надземных этажей.</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724029">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30"/>
        <w:tblW w:w="9889" w:type="dxa"/>
        <w:tblLook w:val="04A0" w:firstRow="1" w:lastRow="0" w:firstColumn="1" w:lastColumn="0" w:noHBand="0" w:noVBand="1"/>
      </w:tblPr>
      <w:tblGrid>
        <w:gridCol w:w="2472"/>
        <w:gridCol w:w="2472"/>
        <w:gridCol w:w="2472"/>
        <w:gridCol w:w="2473"/>
      </w:tblGrid>
      <w:tr w:rsidR="00724029" w:rsidRPr="00724029" w:rsidTr="006E353E">
        <w:trPr>
          <w:trHeight w:val="1243"/>
        </w:trPr>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b/>
                <w:sz w:val="24"/>
                <w:szCs w:val="24"/>
              </w:rPr>
            </w:pPr>
            <w:r w:rsidRPr="00724029">
              <w:rPr>
                <w:rFonts w:eastAsia="Times New Roman"/>
                <w:b/>
                <w:sz w:val="24"/>
                <w:szCs w:val="24"/>
              </w:rPr>
              <w:t>Максимальный процент застройки в границах земельного участка, %</w:t>
            </w:r>
          </w:p>
        </w:tc>
      </w:tr>
      <w:tr w:rsidR="00724029" w:rsidRPr="00724029" w:rsidTr="006E353E">
        <w:tc>
          <w:tcPr>
            <w:tcW w:w="2472" w:type="dxa"/>
            <w:tcBorders>
              <w:top w:val="single" w:sz="4" w:space="0" w:color="auto"/>
              <w:left w:val="single" w:sz="4" w:space="0" w:color="auto"/>
              <w:bottom w:val="single" w:sz="4" w:space="0" w:color="auto"/>
              <w:right w:val="single" w:sz="4" w:space="0" w:color="auto"/>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200</w:t>
            </w:r>
            <w:r w:rsidRPr="00724029">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80</w:t>
            </w:r>
          </w:p>
        </w:tc>
      </w:tr>
      <w:tr w:rsidR="00724029" w:rsidRPr="00724029" w:rsidTr="006E353E">
        <w:tc>
          <w:tcPr>
            <w:tcW w:w="2472" w:type="dxa"/>
          </w:tcPr>
          <w:p w:rsidR="00724029" w:rsidRPr="00724029" w:rsidRDefault="00724029" w:rsidP="006E353E">
            <w:pPr>
              <w:tabs>
                <w:tab w:val="left" w:pos="1620"/>
              </w:tabs>
              <w:ind w:right="-1"/>
              <w:jc w:val="center"/>
              <w:rPr>
                <w:rFonts w:eastAsia="Times New Roman"/>
                <w:sz w:val="24"/>
                <w:szCs w:val="24"/>
              </w:rPr>
            </w:pPr>
            <w:r w:rsidRPr="00724029">
              <w:rPr>
                <w:rFonts w:eastAsia="Times New Roman"/>
                <w:sz w:val="24"/>
                <w:szCs w:val="24"/>
              </w:rPr>
              <w:t>3.1</w:t>
            </w:r>
          </w:p>
        </w:tc>
        <w:tc>
          <w:tcPr>
            <w:tcW w:w="2472" w:type="dxa"/>
          </w:tcPr>
          <w:p w:rsidR="00724029" w:rsidRPr="00724029" w:rsidRDefault="00724029" w:rsidP="006E353E">
            <w:pPr>
              <w:tabs>
                <w:tab w:val="left" w:pos="1620"/>
              </w:tabs>
              <w:ind w:right="-1"/>
              <w:jc w:val="center"/>
              <w:rPr>
                <w:rFonts w:eastAsia="Times New Roman"/>
                <w:sz w:val="24"/>
                <w:szCs w:val="24"/>
                <w:lang w:val="en-US"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2</w:t>
            </w:r>
          </w:p>
        </w:tc>
        <w:tc>
          <w:tcPr>
            <w:tcW w:w="2472" w:type="dxa"/>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НР</w:t>
            </w:r>
            <w:r w:rsidRPr="00724029">
              <w:rPr>
                <w:rFonts w:eastAsia="Times New Roman"/>
                <w:sz w:val="24"/>
                <w:szCs w:val="24"/>
                <w:vertAlign w:val="superscript"/>
                <w:lang w:eastAsia="en-US"/>
              </w:rPr>
              <w:t>2</w:t>
            </w:r>
          </w:p>
        </w:tc>
        <w:tc>
          <w:tcPr>
            <w:tcW w:w="2473" w:type="dxa"/>
          </w:tcPr>
          <w:p w:rsidR="00724029" w:rsidRPr="00724029" w:rsidRDefault="00724029" w:rsidP="006E353E">
            <w:pPr>
              <w:tabs>
                <w:tab w:val="left" w:pos="1620"/>
              </w:tabs>
              <w:ind w:right="-1"/>
              <w:jc w:val="center"/>
              <w:rPr>
                <w:rFonts w:eastAsia="Times New Roman"/>
                <w:sz w:val="24"/>
                <w:szCs w:val="24"/>
                <w:lang w:eastAsia="en-US"/>
              </w:rPr>
            </w:pPr>
            <w:r w:rsidRPr="00724029">
              <w:rPr>
                <w:rFonts w:eastAsia="Times New Roman"/>
                <w:sz w:val="24"/>
                <w:szCs w:val="24"/>
                <w:lang w:eastAsia="en-US"/>
              </w:rPr>
              <w:t>60</w:t>
            </w:r>
          </w:p>
        </w:tc>
      </w:tr>
      <w:tr w:rsidR="00724029" w:rsidRPr="00724029" w:rsidTr="006E353E">
        <w:tc>
          <w:tcPr>
            <w:tcW w:w="9889" w:type="dxa"/>
            <w:gridSpan w:val="4"/>
            <w:tcBorders>
              <w:top w:val="single" w:sz="4" w:space="0" w:color="auto"/>
              <w:left w:val="single" w:sz="4" w:space="0" w:color="auto"/>
              <w:bottom w:val="single" w:sz="4" w:space="0" w:color="auto"/>
              <w:right w:val="single" w:sz="6" w:space="0" w:color="000000"/>
            </w:tcBorders>
          </w:tcPr>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rPr>
              <w:t>Примечания:</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vertAlign w:val="superscript"/>
              </w:rPr>
              <w:t>1</w:t>
            </w:r>
            <w:r w:rsidRPr="00724029">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Частью 1 нормативов градостроительного проектирования муниципального образования Чапаевский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724029" w:rsidRPr="00724029" w:rsidRDefault="00724029" w:rsidP="006E353E">
            <w:pPr>
              <w:autoSpaceDE w:val="0"/>
              <w:autoSpaceDN w:val="0"/>
              <w:adjustRightInd w:val="0"/>
              <w:ind w:firstLine="567"/>
              <w:jc w:val="both"/>
              <w:rPr>
                <w:rFonts w:eastAsia="Times New Roman"/>
                <w:sz w:val="24"/>
                <w:szCs w:val="24"/>
              </w:rPr>
            </w:pPr>
            <w:r w:rsidRPr="00724029">
              <w:rPr>
                <w:rFonts w:eastAsia="Times New Roman"/>
                <w:sz w:val="24"/>
                <w:szCs w:val="24"/>
              </w:rPr>
              <w:t xml:space="preserve">Минимальная площадь земельного участка под скотомогильник 600 </w:t>
            </w:r>
            <w:proofErr w:type="spellStart"/>
            <w:r w:rsidRPr="00724029">
              <w:rPr>
                <w:rFonts w:eastAsia="Times New Roman"/>
                <w:sz w:val="24"/>
                <w:szCs w:val="24"/>
              </w:rPr>
              <w:t>кв.м</w:t>
            </w:r>
            <w:proofErr w:type="spellEnd"/>
            <w:r w:rsidRPr="00724029">
              <w:rPr>
                <w:rFonts w:eastAsia="Times New Roman"/>
                <w:sz w:val="24"/>
                <w:szCs w:val="24"/>
              </w:rPr>
              <w:t>.</w:t>
            </w:r>
          </w:p>
          <w:p w:rsidR="00724029" w:rsidRPr="00724029" w:rsidRDefault="00724029" w:rsidP="006E353E">
            <w:pPr>
              <w:autoSpaceDE w:val="0"/>
              <w:autoSpaceDN w:val="0"/>
              <w:adjustRightInd w:val="0"/>
              <w:ind w:firstLine="567"/>
              <w:jc w:val="both"/>
              <w:rPr>
                <w:rFonts w:eastAsia="Times New Roman"/>
                <w:sz w:val="24"/>
                <w:szCs w:val="24"/>
                <w:lang w:eastAsia="en-US"/>
              </w:rPr>
            </w:pPr>
            <w:r w:rsidRPr="00724029">
              <w:rPr>
                <w:rFonts w:eastAsia="Times New Roman"/>
                <w:sz w:val="24"/>
                <w:szCs w:val="24"/>
                <w:vertAlign w:val="superscript"/>
              </w:rPr>
              <w:t>2</w:t>
            </w:r>
            <w:r w:rsidRPr="00724029">
              <w:rPr>
                <w:rFonts w:eastAsia="Times New Roman"/>
                <w:i/>
                <w:sz w:val="24"/>
                <w:szCs w:val="24"/>
              </w:rPr>
              <w:t xml:space="preserve"> </w:t>
            </w:r>
            <w:r w:rsidRPr="00724029">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24029" w:rsidRDefault="00724029" w:rsidP="00724029">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Сп-2</w:t>
      </w:r>
      <w:r w:rsidRPr="00CD0893">
        <w:rPr>
          <w:rFonts w:ascii="Times New Roman" w:eastAsia="Times New Roman" w:hAnsi="Times New Roman" w:cs="Times New Roman"/>
          <w:b/>
          <w:bCs/>
          <w:sz w:val="24"/>
          <w:szCs w:val="24"/>
          <w:u w:val="single"/>
        </w:rPr>
        <w:t>.   Зона кладбищ.</w:t>
      </w:r>
    </w:p>
    <w:p w:rsidR="00724029" w:rsidRPr="00CD0893" w:rsidRDefault="00724029" w:rsidP="00724029">
      <w:pPr>
        <w:widowControl w:val="0"/>
        <w:spacing w:after="0" w:line="240" w:lineRule="auto"/>
        <w:ind w:firstLine="851"/>
        <w:jc w:val="both"/>
        <w:rPr>
          <w:rFonts w:ascii="Times New Roman" w:eastAsia="Times New Roman" w:hAnsi="Times New Roman" w:cs="Times New Roman"/>
          <w:b/>
          <w:bCs/>
          <w:sz w:val="24"/>
          <w:szCs w:val="24"/>
          <w:u w:val="single"/>
        </w:rPr>
      </w:pPr>
    </w:p>
    <w:p w:rsidR="00724029" w:rsidRDefault="00724029" w:rsidP="00724029">
      <w:pPr>
        <w:spacing w:after="0"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24029" w:rsidRDefault="00724029" w:rsidP="00724029">
      <w:pPr>
        <w:spacing w:after="0" w:line="240" w:lineRule="auto"/>
        <w:ind w:firstLine="851"/>
        <w:jc w:val="both"/>
        <w:rPr>
          <w:rFonts w:ascii="Times New Roman" w:eastAsia="Times New Roman" w:hAnsi="Times New Roman" w:cs="Times New Roman"/>
          <w:i/>
          <w:sz w:val="24"/>
          <w:szCs w:val="24"/>
        </w:rPr>
      </w:pPr>
      <w:r w:rsidRPr="007C17AF">
        <w:rPr>
          <w:rFonts w:ascii="Times New Roman" w:eastAsia="Times New Roman" w:hAnsi="Times New Roman" w:cs="Times New Roman"/>
          <w:i/>
          <w:sz w:val="24"/>
          <w:szCs w:val="24"/>
        </w:rPr>
        <w:t xml:space="preserve">Перечень видов разрешенного использования земельных участков и объектов капитального строительства в зоне </w:t>
      </w:r>
      <w:r>
        <w:rPr>
          <w:rFonts w:ascii="Times New Roman" w:eastAsia="Times New Roman" w:hAnsi="Times New Roman" w:cs="Times New Roman"/>
          <w:i/>
          <w:sz w:val="24"/>
          <w:szCs w:val="24"/>
        </w:rPr>
        <w:t>Сп-2</w:t>
      </w:r>
      <w:r w:rsidRPr="007C17AF">
        <w:rPr>
          <w:rFonts w:ascii="Times New Roman" w:eastAsia="Times New Roman" w:hAnsi="Times New Roman" w:cs="Times New Roman"/>
          <w:i/>
          <w:sz w:val="24"/>
          <w:szCs w:val="24"/>
        </w:rPr>
        <w:t>:</w:t>
      </w:r>
    </w:p>
    <w:p w:rsidR="00724029" w:rsidRPr="00C672D7" w:rsidRDefault="00724029" w:rsidP="00724029">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24029" w:rsidRPr="0043572F" w:rsidTr="006E353E">
        <w:tc>
          <w:tcPr>
            <w:tcW w:w="2268" w:type="dxa"/>
            <w:tcBorders>
              <w:top w:val="single" w:sz="4" w:space="0" w:color="auto"/>
              <w:bottom w:val="single" w:sz="4" w:space="0" w:color="auto"/>
              <w:right w:val="single" w:sz="4" w:space="0" w:color="auto"/>
            </w:tcBorders>
          </w:tcPr>
          <w:p w:rsidR="00724029" w:rsidRPr="0043572F" w:rsidRDefault="00724029" w:rsidP="006E353E">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724029" w:rsidRPr="0043572F" w:rsidRDefault="00724029" w:rsidP="006E353E">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724029" w:rsidRPr="00EC1454" w:rsidTr="006E353E">
        <w:trPr>
          <w:tblHeader/>
        </w:trPr>
        <w:tc>
          <w:tcPr>
            <w:tcW w:w="10056" w:type="dxa"/>
            <w:gridSpan w:val="3"/>
            <w:tcBorders>
              <w:top w:val="single" w:sz="4" w:space="0" w:color="auto"/>
              <w:bottom w:val="single" w:sz="4" w:space="0" w:color="auto"/>
            </w:tcBorders>
          </w:tcPr>
          <w:p w:rsidR="00724029" w:rsidRPr="00EC1454" w:rsidRDefault="00724029" w:rsidP="006E353E">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EC1454">
              <w:rPr>
                <w:rFonts w:ascii="Times New Roman" w:eastAsia="Times New Roman" w:hAnsi="Times New Roman" w:cs="Times New Roman"/>
                <w:b/>
                <w:sz w:val="24"/>
                <w:szCs w:val="24"/>
              </w:rPr>
              <w:t xml:space="preserve">1.Основные виды разрешенного использования </w:t>
            </w:r>
          </w:p>
        </w:tc>
      </w:tr>
      <w:tr w:rsidR="00724029" w:rsidRPr="005342CD" w:rsidTr="006E353E">
        <w:tc>
          <w:tcPr>
            <w:tcW w:w="2268" w:type="dxa"/>
            <w:tcBorders>
              <w:top w:val="single" w:sz="4" w:space="0" w:color="auto"/>
              <w:bottom w:val="single" w:sz="4" w:space="0" w:color="auto"/>
              <w:right w:val="single" w:sz="4" w:space="0" w:color="auto"/>
            </w:tcBorders>
          </w:tcPr>
          <w:p w:rsidR="00724029" w:rsidRPr="005342CD" w:rsidRDefault="00724029" w:rsidP="006E353E">
            <w:pPr>
              <w:pStyle w:val="af2"/>
              <w:jc w:val="left"/>
            </w:pPr>
            <w:bookmarkStart w:id="73" w:name="sub_10121"/>
            <w:r w:rsidRPr="005342CD">
              <w:t>Ритуальная деятельность</w:t>
            </w:r>
            <w:bookmarkEnd w:id="73"/>
          </w:p>
        </w:tc>
        <w:tc>
          <w:tcPr>
            <w:tcW w:w="6096" w:type="dxa"/>
            <w:tcBorders>
              <w:top w:val="single" w:sz="4" w:space="0" w:color="auto"/>
              <w:left w:val="single" w:sz="4" w:space="0" w:color="auto"/>
              <w:bottom w:val="single" w:sz="4" w:space="0" w:color="auto"/>
              <w:right w:val="single" w:sz="4" w:space="0" w:color="auto"/>
            </w:tcBorders>
          </w:tcPr>
          <w:p w:rsidR="00724029" w:rsidRPr="005342CD" w:rsidRDefault="00724029" w:rsidP="006E353E">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724029" w:rsidRPr="005342CD" w:rsidRDefault="00724029" w:rsidP="006E353E">
            <w:pPr>
              <w:pStyle w:val="af3"/>
            </w:pPr>
            <w:r w:rsidRPr="005342CD">
              <w:t>12.1</w:t>
            </w:r>
          </w:p>
        </w:tc>
      </w:tr>
    </w:tbl>
    <w:p w:rsidR="00724029" w:rsidRPr="00724029" w:rsidRDefault="00724029" w:rsidP="00724029">
      <w:pPr>
        <w:spacing w:after="0" w:line="240" w:lineRule="auto"/>
        <w:ind w:firstLine="567"/>
        <w:jc w:val="both"/>
        <w:rPr>
          <w:rFonts w:ascii="Times New Roman" w:eastAsia="Times New Roman" w:hAnsi="Times New Roman" w:cs="Times New Roman"/>
          <w:b/>
          <w:sz w:val="24"/>
          <w:szCs w:val="24"/>
        </w:rPr>
      </w:pPr>
      <w:r w:rsidRPr="00724029">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24029">
        <w:rPr>
          <w:rFonts w:ascii="Times New Roman" w:eastAsia="Times New Roman" w:hAnsi="Times New Roman" w:cs="Times New Roman"/>
          <w:sz w:val="24"/>
          <w:szCs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724029" w:rsidRPr="00724029"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4029">
        <w:rPr>
          <w:rFonts w:ascii="Times New Roman" w:eastAsia="Times New Roman" w:hAnsi="Times New Roman" w:cs="Times New Roman"/>
          <w:sz w:val="24"/>
          <w:szCs w:val="24"/>
        </w:rPr>
        <w:t>Для объектов, включенных в вид разрешенного использования с кодами  12.1, не подлежит установлению.</w:t>
      </w:r>
    </w:p>
    <w:p w:rsidR="00724029" w:rsidRPr="0043572F" w:rsidRDefault="00724029" w:rsidP="0072402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724029" w:rsidRPr="0043572F" w:rsidTr="006E353E">
        <w:trPr>
          <w:trHeight w:val="1243"/>
        </w:trPr>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E353E">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E353E">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E353E">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24029" w:rsidRPr="0043572F" w:rsidRDefault="00724029" w:rsidP="006E353E">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724029" w:rsidRPr="0043572F" w:rsidTr="006E353E">
        <w:tc>
          <w:tcPr>
            <w:tcW w:w="2472" w:type="dxa"/>
            <w:tcBorders>
              <w:top w:val="single" w:sz="4" w:space="0" w:color="auto"/>
              <w:left w:val="single" w:sz="4" w:space="0" w:color="auto"/>
              <w:bottom w:val="single" w:sz="4" w:space="0" w:color="auto"/>
              <w:right w:val="single" w:sz="4" w:space="0" w:color="auto"/>
            </w:tcBorders>
          </w:tcPr>
          <w:p w:rsidR="00724029" w:rsidRPr="0043572F" w:rsidRDefault="00724029" w:rsidP="006E353E">
            <w:pPr>
              <w:tabs>
                <w:tab w:val="left" w:pos="1620"/>
              </w:tabs>
              <w:ind w:right="-1"/>
              <w:jc w:val="center"/>
              <w:rPr>
                <w:rFonts w:eastAsia="Times New Roman"/>
                <w:sz w:val="24"/>
                <w:szCs w:val="24"/>
                <w:lang w:eastAsia="en-US"/>
              </w:rPr>
            </w:pPr>
            <w:r w:rsidRPr="0043572F">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E353E">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24029" w:rsidRPr="0043572F" w:rsidRDefault="00724029" w:rsidP="006E353E">
            <w:pPr>
              <w:tabs>
                <w:tab w:val="left" w:pos="1620"/>
              </w:tabs>
              <w:ind w:right="-1"/>
              <w:jc w:val="center"/>
              <w:rPr>
                <w:rFonts w:eastAsia="Times New Roman"/>
                <w:sz w:val="24"/>
                <w:szCs w:val="24"/>
                <w:lang w:eastAsia="en-US"/>
              </w:rPr>
            </w:pPr>
            <w:r w:rsidRPr="0043572F">
              <w:rPr>
                <w:rFonts w:eastAsia="Times New Roman"/>
                <w:sz w:val="24"/>
                <w:szCs w:val="24"/>
                <w:lang w:eastAsia="en-US"/>
              </w:rPr>
              <w:t>2 400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724029" w:rsidRPr="0043572F" w:rsidRDefault="00724029" w:rsidP="006E353E">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724029" w:rsidRPr="0043572F" w:rsidTr="006E353E">
        <w:tc>
          <w:tcPr>
            <w:tcW w:w="9889" w:type="dxa"/>
            <w:gridSpan w:val="4"/>
            <w:tcBorders>
              <w:top w:val="single" w:sz="4" w:space="0" w:color="auto"/>
              <w:left w:val="single" w:sz="4" w:space="0" w:color="auto"/>
              <w:bottom w:val="single" w:sz="4" w:space="0" w:color="auto"/>
              <w:right w:val="single" w:sz="6" w:space="0" w:color="000000"/>
            </w:tcBorders>
          </w:tcPr>
          <w:p w:rsidR="00724029" w:rsidRPr="0043572F" w:rsidRDefault="00724029" w:rsidP="006E353E">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724029" w:rsidRDefault="00724029" w:rsidP="006E353E">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w:t>
            </w:r>
            <w:r w:rsidRPr="00EC1454">
              <w:rPr>
                <w:rFonts w:eastAsia="Times New Roman"/>
                <w:sz w:val="24"/>
                <w:szCs w:val="24"/>
              </w:rPr>
              <w:t xml:space="preserve">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rFonts w:eastAsia="Times New Roman"/>
                <w:sz w:val="24"/>
                <w:szCs w:val="24"/>
              </w:rPr>
              <w:t>Чапаев</w:t>
            </w:r>
            <w:r w:rsidRPr="00EC1454">
              <w:rPr>
                <w:rFonts w:eastAsia="Times New Roman"/>
                <w:sz w:val="24"/>
                <w:szCs w:val="24"/>
              </w:rPr>
              <w:t>ский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724029" w:rsidRPr="0043572F" w:rsidRDefault="00724029" w:rsidP="006E353E">
            <w:pPr>
              <w:autoSpaceDE w:val="0"/>
              <w:autoSpaceDN w:val="0"/>
              <w:adjustRightInd w:val="0"/>
              <w:ind w:firstLine="567"/>
              <w:jc w:val="both"/>
              <w:rPr>
                <w:rFonts w:eastAsia="Times New Roman"/>
                <w:sz w:val="24"/>
                <w:szCs w:val="24"/>
              </w:rPr>
            </w:pPr>
            <w:r w:rsidRPr="0043572F">
              <w:rPr>
                <w:rFonts w:eastAsia="Times New Roman"/>
                <w:sz w:val="24"/>
                <w:szCs w:val="24"/>
              </w:rPr>
              <w:t>Размер земельного участка для кладбища определяется исходя из нормы 0,24 га на 1 тыс. человек населенного пункта.</w:t>
            </w:r>
          </w:p>
          <w:p w:rsidR="00724029" w:rsidRPr="0043572F" w:rsidRDefault="00724029" w:rsidP="006E353E">
            <w:pPr>
              <w:autoSpaceDE w:val="0"/>
              <w:autoSpaceDN w:val="0"/>
              <w:adjustRightInd w:val="0"/>
              <w:ind w:firstLine="567"/>
              <w:jc w:val="both"/>
              <w:rPr>
                <w:rFonts w:eastAsia="Times New Roman"/>
                <w:sz w:val="24"/>
                <w:szCs w:val="24"/>
                <w:lang w:eastAsia="en-US"/>
              </w:rPr>
            </w:pPr>
            <w:r w:rsidRPr="0043572F">
              <w:rPr>
                <w:rFonts w:eastAsia="Times New Roman"/>
                <w:sz w:val="24"/>
                <w:szCs w:val="24"/>
                <w:vertAlign w:val="superscript"/>
              </w:rPr>
              <w:t>2</w:t>
            </w:r>
            <w:r w:rsidRPr="0043572F">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24029" w:rsidRPr="00A3767A" w:rsidRDefault="00724029" w:rsidP="00724029">
      <w:pPr>
        <w:shd w:val="clear" w:color="auto" w:fill="FFFFFF"/>
        <w:contextualSpacing/>
        <w:rPr>
          <w:color w:val="17365D" w:themeColor="text2" w:themeShade="BF"/>
        </w:rPr>
      </w:pPr>
      <w:r w:rsidRPr="00A3767A">
        <w:rPr>
          <w:color w:val="17365D" w:themeColor="text2" w:themeShade="BF"/>
        </w:rPr>
        <w:t xml:space="preserve"> (в редакции решения СД Чапаевского сельсовета </w:t>
      </w:r>
      <w:r>
        <w:rPr>
          <w:color w:val="17365D" w:themeColor="text2" w:themeShade="BF"/>
        </w:rPr>
        <w:t>от 13.04.2018</w:t>
      </w:r>
      <w:r w:rsidRPr="00A3767A">
        <w:rPr>
          <w:color w:val="17365D" w:themeColor="text2" w:themeShade="BF"/>
        </w:rPr>
        <w:t>г.</w:t>
      </w:r>
      <w:r>
        <w:rPr>
          <w:color w:val="17365D" w:themeColor="text2" w:themeShade="BF"/>
        </w:rPr>
        <w:t xml:space="preserve"> №153</w:t>
      </w:r>
      <w:r w:rsidRPr="00A3767A">
        <w:rPr>
          <w:color w:val="17365D" w:themeColor="text2" w:themeShade="BF"/>
        </w:rPr>
        <w:t>)</w:t>
      </w:r>
    </w:p>
    <w:p w:rsidR="00724029" w:rsidRDefault="00724029" w:rsidP="001A5982">
      <w:pPr>
        <w:ind w:firstLine="851"/>
        <w:jc w:val="both"/>
        <w:rPr>
          <w:rFonts w:ascii="Times New Roman" w:eastAsia="Times New Roman" w:hAnsi="Times New Roman" w:cs="Times New Roman"/>
          <w:i/>
          <w:sz w:val="24"/>
          <w:szCs w:val="24"/>
        </w:rPr>
      </w:pPr>
    </w:p>
    <w:p w:rsidR="00741396" w:rsidRPr="00CD0893" w:rsidRDefault="000E5482" w:rsidP="0087117D">
      <w:pPr>
        <w:pStyle w:val="1"/>
        <w:jc w:val="both"/>
        <w:rPr>
          <w:rFonts w:eastAsia="Times New Roman"/>
        </w:rPr>
      </w:pPr>
      <w:bookmarkStart w:id="74" w:name="_Toc480896190"/>
      <w:r w:rsidRPr="00CD0893">
        <w:rPr>
          <w:rFonts w:eastAsia="Times New Roman"/>
        </w:rPr>
        <w:t>Глава 14</w:t>
      </w:r>
      <w:r w:rsidR="00741396" w:rsidRPr="00CD0893">
        <w:rPr>
          <w:rFonts w:eastAsia="Times New Roman"/>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eastAsia="Times New Roman"/>
        </w:rPr>
        <w:t>санитарно</w:t>
      </w:r>
      <w:proofErr w:type="spellEnd"/>
      <w:r w:rsidR="00063DE2">
        <w:rPr>
          <w:rFonts w:eastAsia="Times New Roman"/>
        </w:rPr>
        <w:t>–</w:t>
      </w:r>
      <w:r w:rsidR="00741396" w:rsidRPr="00CD0893">
        <w:rPr>
          <w:rFonts w:eastAsia="Times New Roman"/>
        </w:rPr>
        <w:t xml:space="preserve">защитными и </w:t>
      </w:r>
      <w:proofErr w:type="spellStart"/>
      <w:r w:rsidR="00741396" w:rsidRPr="00CD0893">
        <w:rPr>
          <w:rFonts w:eastAsia="Times New Roman"/>
        </w:rPr>
        <w:t>водоохранными</w:t>
      </w:r>
      <w:proofErr w:type="spellEnd"/>
      <w:r w:rsidR="00741396" w:rsidRPr="00CD0893">
        <w:rPr>
          <w:rFonts w:eastAsia="Times New Roman"/>
        </w:rPr>
        <w:t xml:space="preserve"> зонами.</w:t>
      </w:r>
      <w:bookmarkEnd w:id="74"/>
    </w:p>
    <w:p w:rsidR="00741396" w:rsidRPr="00CD0893" w:rsidRDefault="00741396" w:rsidP="0087117D">
      <w:pPr>
        <w:pStyle w:val="1"/>
        <w:jc w:val="both"/>
      </w:pPr>
      <w:bookmarkStart w:id="75" w:name="_Toc480896191"/>
      <w:r w:rsidRPr="00CD0893">
        <w:rPr>
          <w:iCs/>
        </w:rPr>
        <w:t>Статья 4</w:t>
      </w:r>
      <w:r w:rsidR="00180CCA">
        <w:rPr>
          <w:iCs/>
        </w:rPr>
        <w:t>6</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75"/>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7117D">
        <w:rPr>
          <w:rFonts w:ascii="Times New Roman" w:hAnsi="Times New Roman" w:cs="Times New Roman"/>
          <w:sz w:val="24"/>
          <w:szCs w:val="24"/>
        </w:rPr>
        <w:t>обозначенных на карт</w:t>
      </w:r>
      <w:r w:rsidR="00A04122">
        <w:rPr>
          <w:rFonts w:ascii="Times New Roman" w:hAnsi="Times New Roman" w:cs="Times New Roman"/>
          <w:sz w:val="24"/>
          <w:szCs w:val="24"/>
        </w:rPr>
        <w:t>е</w:t>
      </w:r>
      <w:r w:rsidR="0087117D">
        <w:rPr>
          <w:rFonts w:ascii="Times New Roman" w:hAnsi="Times New Roman" w:cs="Times New Roman"/>
          <w:sz w:val="24"/>
          <w:szCs w:val="24"/>
        </w:rPr>
        <w:t xml:space="preserve"> статьи 4</w:t>
      </w:r>
      <w:r w:rsidR="00A04122">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185CAA">
      <w:pPr>
        <w:pStyle w:val="ConsPlusNormal"/>
        <w:widowControl/>
        <w:numPr>
          <w:ilvl w:val="0"/>
          <w:numId w:val="1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w:t>
      </w:r>
      <w:r w:rsidR="006E5BE2">
        <w:rPr>
          <w:rFonts w:ascii="Times New Roman" w:hAnsi="Times New Roman" w:cs="Times New Roman"/>
          <w:sz w:val="24"/>
          <w:szCs w:val="24"/>
        </w:rPr>
        <w:t>4</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w:t>
      </w:r>
      <w:r w:rsidR="00A04122">
        <w:rPr>
          <w:rFonts w:ascii="Times New Roman" w:hAnsi="Times New Roman" w:cs="Times New Roman"/>
          <w:sz w:val="24"/>
          <w:szCs w:val="24"/>
        </w:rPr>
        <w:t>е</w:t>
      </w:r>
      <w:r w:rsidRPr="00CD0893">
        <w:rPr>
          <w:rFonts w:ascii="Times New Roman" w:hAnsi="Times New Roman" w:cs="Times New Roman"/>
          <w:sz w:val="24"/>
          <w:szCs w:val="24"/>
        </w:rPr>
        <w:t xml:space="preserve">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185CAA">
      <w:pPr>
        <w:pStyle w:val="ConsPlusNormal"/>
        <w:widowControl/>
        <w:numPr>
          <w:ilvl w:val="0"/>
          <w:numId w:val="1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A04122">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85CAA">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185CAA">
      <w:pPr>
        <w:pStyle w:val="a3"/>
        <w:numPr>
          <w:ilvl w:val="0"/>
          <w:numId w:val="12"/>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185CAA">
      <w:pPr>
        <w:pStyle w:val="a3"/>
        <w:numPr>
          <w:ilvl w:val="0"/>
          <w:numId w:val="12"/>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6C418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8E234B" w:rsidRDefault="006C4188" w:rsidP="006C4188">
      <w:pPr>
        <w:pStyle w:val="ConsPlusNormal"/>
        <w:widowControl/>
        <w:ind w:firstLine="709"/>
        <w:jc w:val="both"/>
        <w:rPr>
          <w:rFonts w:ascii="Times New Roman" w:hAnsi="Times New Roman" w:cs="Times New Roman"/>
          <w:sz w:val="24"/>
          <w:szCs w:val="24"/>
          <w:u w:val="single"/>
        </w:rPr>
      </w:pPr>
      <w:r w:rsidRPr="008E234B">
        <w:rPr>
          <w:rFonts w:ascii="Times New Roman" w:hAnsi="Times New Roman" w:cs="Times New Roman"/>
          <w:sz w:val="24"/>
          <w:szCs w:val="24"/>
          <w:u w:val="single"/>
        </w:rPr>
        <w:t xml:space="preserve">а) </w:t>
      </w:r>
      <w:r w:rsidR="008E234B">
        <w:rPr>
          <w:rFonts w:ascii="Times New Roman" w:hAnsi="Times New Roman" w:cs="Times New Roman"/>
          <w:sz w:val="24"/>
          <w:szCs w:val="24"/>
          <w:u w:val="single"/>
        </w:rPr>
        <w:t>В</w:t>
      </w:r>
      <w:r w:rsidR="00741396" w:rsidRPr="008E234B">
        <w:rPr>
          <w:rFonts w:ascii="Times New Roman" w:hAnsi="Times New Roman" w:cs="Times New Roman"/>
          <w:sz w:val="24"/>
          <w:szCs w:val="24"/>
          <w:u w:val="single"/>
        </w:rPr>
        <w:t>иды запрещенного использования – в соответствии с СанПиН 2.2.1/2.1.1.1200</w:t>
      </w:r>
      <w:r w:rsidR="00063DE2" w:rsidRPr="008E234B">
        <w:rPr>
          <w:rFonts w:ascii="Times New Roman" w:hAnsi="Times New Roman" w:cs="Times New Roman"/>
          <w:sz w:val="24"/>
          <w:szCs w:val="24"/>
          <w:u w:val="single"/>
        </w:rPr>
        <w:t>–</w:t>
      </w:r>
      <w:r w:rsidR="00741396" w:rsidRPr="008E234B">
        <w:rPr>
          <w:rFonts w:ascii="Times New Roman" w:hAnsi="Times New Roman" w:cs="Times New Roman"/>
          <w:sz w:val="24"/>
          <w:szCs w:val="24"/>
          <w:u w:val="single"/>
        </w:rPr>
        <w:t>03 «Санитарно</w:t>
      </w:r>
      <w:r w:rsidR="0001121F" w:rsidRPr="008E234B">
        <w:rPr>
          <w:rFonts w:ascii="Times New Roman" w:hAnsi="Times New Roman" w:cs="Times New Roman"/>
          <w:sz w:val="24"/>
          <w:szCs w:val="24"/>
          <w:u w:val="single"/>
        </w:rPr>
        <w:t>-</w:t>
      </w:r>
      <w:r w:rsidR="00741396" w:rsidRPr="008E234B">
        <w:rPr>
          <w:rFonts w:ascii="Times New Roman" w:hAnsi="Times New Roman" w:cs="Times New Roman"/>
          <w:sz w:val="24"/>
          <w:szCs w:val="24"/>
          <w:u w:val="single"/>
        </w:rPr>
        <w:t>защитные зоны и санитарная классификация предприят</w:t>
      </w:r>
      <w:r w:rsidRPr="008E234B">
        <w:rPr>
          <w:rFonts w:ascii="Times New Roman" w:hAnsi="Times New Roman" w:cs="Times New Roman"/>
          <w:sz w:val="24"/>
          <w:szCs w:val="24"/>
          <w:u w:val="single"/>
        </w:rPr>
        <w:t>ий, сооружений и иных объектов»:</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85CAA">
      <w:pPr>
        <w:pStyle w:val="ConsPlusNormal"/>
        <w:widowControl/>
        <w:numPr>
          <w:ilvl w:val="0"/>
          <w:numId w:val="5"/>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8E234B" w:rsidP="00490145">
      <w:pPr>
        <w:spacing w:after="0" w:line="240" w:lineRule="auto"/>
        <w:ind w:firstLine="709"/>
        <w:jc w:val="both"/>
        <w:rPr>
          <w:rFonts w:ascii="Times New Roman" w:hAnsi="Times New Roman" w:cs="Times New Roman"/>
          <w:bCs/>
          <w:color w:val="000000"/>
          <w:sz w:val="24"/>
          <w:szCs w:val="24"/>
          <w:u w:val="single"/>
        </w:rPr>
      </w:pPr>
      <w:r>
        <w:rPr>
          <w:rFonts w:ascii="Times New Roman" w:hAnsi="Times New Roman" w:cs="Times New Roman"/>
          <w:bCs/>
          <w:sz w:val="24"/>
          <w:szCs w:val="24"/>
          <w:u w:val="single"/>
        </w:rPr>
        <w:t>б) У</w:t>
      </w:r>
      <w:r w:rsidR="00741396" w:rsidRPr="000F396D">
        <w:rPr>
          <w:rFonts w:ascii="Times New Roman" w:hAnsi="Times New Roman" w:cs="Times New Roman"/>
          <w:bCs/>
          <w:sz w:val="24"/>
          <w:szCs w:val="24"/>
          <w:u w:val="single"/>
        </w:rPr>
        <w:t>словно разрешенные виды использования:</w:t>
      </w:r>
    </w:p>
    <w:p w:rsidR="00741396" w:rsidRPr="00CD0893" w:rsidRDefault="00741396" w:rsidP="00185CAA">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85CAA">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85CAA">
      <w:pPr>
        <w:widowControl w:val="0"/>
        <w:numPr>
          <w:ilvl w:val="0"/>
          <w:numId w:val="1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85CAA">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85CAA">
      <w:pPr>
        <w:pStyle w:val="ConsPlusNormal"/>
        <w:widowControl/>
        <w:numPr>
          <w:ilvl w:val="0"/>
          <w:numId w:val="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85CAA">
      <w:pPr>
        <w:pStyle w:val="ConsPlusNormal"/>
        <w:widowControl/>
        <w:numPr>
          <w:ilvl w:val="0"/>
          <w:numId w:val="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85CAA">
      <w:pPr>
        <w:pStyle w:val="ConsPlusNormal"/>
        <w:widowControl/>
        <w:numPr>
          <w:ilvl w:val="0"/>
          <w:numId w:val="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85CAA">
      <w:pPr>
        <w:pStyle w:val="ConsPlusNormal"/>
        <w:widowControl/>
        <w:numPr>
          <w:ilvl w:val="0"/>
          <w:numId w:val="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85CAA">
      <w:pPr>
        <w:pStyle w:val="ConsPlusNormal"/>
        <w:widowControl/>
        <w:numPr>
          <w:ilvl w:val="0"/>
          <w:numId w:val="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w:t>
      </w:r>
      <w:r w:rsidRPr="00CD0893">
        <w:rPr>
          <w:rFonts w:ascii="Times New Roman" w:hAnsi="Times New Roman" w:cs="Times New Roman"/>
          <w:sz w:val="24"/>
          <w:szCs w:val="24"/>
        </w:rPr>
        <w:lastRenderedPageBreak/>
        <w:t>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85CAA">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85CAA">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85CAA">
      <w:pPr>
        <w:pStyle w:val="a3"/>
        <w:numPr>
          <w:ilvl w:val="0"/>
          <w:numId w:val="1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9A11D9" w:rsidRDefault="009A11D9" w:rsidP="00185CAA">
      <w:pPr>
        <w:pStyle w:val="consnormal0"/>
        <w:numPr>
          <w:ilvl w:val="0"/>
          <w:numId w:val="8"/>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185CAA">
      <w:pPr>
        <w:pStyle w:val="consnormal0"/>
        <w:numPr>
          <w:ilvl w:val="0"/>
          <w:numId w:val="8"/>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185CAA">
      <w:pPr>
        <w:pStyle w:val="consnormal0"/>
        <w:numPr>
          <w:ilvl w:val="0"/>
          <w:numId w:val="8"/>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185CAA">
      <w:pPr>
        <w:pStyle w:val="consnormal0"/>
        <w:numPr>
          <w:ilvl w:val="0"/>
          <w:numId w:val="8"/>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185CAA">
      <w:pPr>
        <w:pStyle w:val="consnormal0"/>
        <w:numPr>
          <w:ilvl w:val="0"/>
          <w:numId w:val="8"/>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185CAA">
      <w:pPr>
        <w:pStyle w:val="consnormal0"/>
        <w:numPr>
          <w:ilvl w:val="0"/>
          <w:numId w:val="8"/>
        </w:numPr>
        <w:spacing w:before="0" w:beforeAutospacing="0" w:after="0" w:afterAutospacing="0"/>
        <w:ind w:left="0" w:firstLine="709"/>
        <w:jc w:val="both"/>
      </w:pPr>
      <w:r>
        <w:t>размещение специализированных хранилищ пестицидов и агрохимикатов, применение пестицидов и агрохимикатов;</w:t>
      </w:r>
    </w:p>
    <w:p w:rsidR="009A11D9" w:rsidRDefault="009A11D9" w:rsidP="00185CAA">
      <w:pPr>
        <w:pStyle w:val="consnormal0"/>
        <w:numPr>
          <w:ilvl w:val="0"/>
          <w:numId w:val="8"/>
        </w:numPr>
        <w:spacing w:before="0" w:beforeAutospacing="0" w:after="0" w:afterAutospacing="0"/>
        <w:ind w:left="0" w:firstLine="709"/>
        <w:jc w:val="both"/>
      </w:pPr>
      <w:r>
        <w:t>сброс сточных, в том числе дренажных, вод;</w:t>
      </w:r>
    </w:p>
    <w:p w:rsidR="009A11D9" w:rsidRPr="00F7617F" w:rsidRDefault="009A11D9" w:rsidP="00185CAA">
      <w:pPr>
        <w:pStyle w:val="consnormal0"/>
        <w:numPr>
          <w:ilvl w:val="0"/>
          <w:numId w:val="8"/>
        </w:numPr>
        <w:spacing w:before="0" w:beforeAutospacing="0" w:after="0" w:afterAutospacing="0"/>
        <w:ind w:left="0" w:firstLine="709"/>
        <w:jc w:val="both"/>
      </w:pPr>
      <w:r>
        <w:lastRenderedPageBreak/>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85CAA">
      <w:pPr>
        <w:pStyle w:val="a3"/>
        <w:numPr>
          <w:ilvl w:val="0"/>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85CAA">
      <w:pPr>
        <w:pStyle w:val="a3"/>
        <w:numPr>
          <w:ilvl w:val="0"/>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F5702" w:rsidRDefault="001F5702" w:rsidP="00490145">
      <w:pPr>
        <w:shd w:val="clear" w:color="auto" w:fill="FFFFFF"/>
        <w:spacing w:after="0" w:line="240" w:lineRule="auto"/>
        <w:ind w:firstLine="709"/>
        <w:jc w:val="both"/>
        <w:rPr>
          <w:rFonts w:ascii="Times New Roman" w:eastAsia="Times New Roman" w:hAnsi="Times New Roman" w:cs="Times New Roman"/>
          <w:sz w:val="24"/>
          <w:szCs w:val="24"/>
        </w:rPr>
      </w:pPr>
    </w:p>
    <w:p w:rsidR="001F5702" w:rsidRDefault="001F5702" w:rsidP="00490145">
      <w:pPr>
        <w:shd w:val="clear" w:color="auto" w:fill="FFFFFF"/>
        <w:spacing w:after="0" w:line="240" w:lineRule="auto"/>
        <w:ind w:firstLine="709"/>
        <w:jc w:val="both"/>
        <w:rPr>
          <w:rFonts w:ascii="Times New Roman" w:eastAsia="Times New Roman" w:hAnsi="Times New Roman" w:cs="Times New Roman"/>
          <w:sz w:val="24"/>
          <w:szCs w:val="24"/>
        </w:rPr>
      </w:pPr>
    </w:p>
    <w:p w:rsidR="001F5702" w:rsidRPr="00CD0893" w:rsidRDefault="001F5702" w:rsidP="00490145">
      <w:pPr>
        <w:shd w:val="clear" w:color="auto" w:fill="FFFFFF"/>
        <w:spacing w:after="0" w:line="240" w:lineRule="auto"/>
        <w:ind w:firstLine="709"/>
        <w:jc w:val="both"/>
        <w:rPr>
          <w:rFonts w:ascii="Times New Roman" w:eastAsia="Times New Roman" w:hAnsi="Times New Roman" w:cs="Times New Roman"/>
          <w:sz w:val="24"/>
          <w:szCs w:val="24"/>
        </w:rPr>
      </w:pPr>
    </w:p>
    <w:p w:rsidR="00741396" w:rsidRPr="00CD0893" w:rsidRDefault="00741396" w:rsidP="00AC6EA4">
      <w:pPr>
        <w:spacing w:before="240"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bookmarkStart w:id="76" w:name="_Toc119482643"/>
      <w:r w:rsidRPr="005F70E0">
        <w:rPr>
          <w:rFonts w:ascii="Times New Roman" w:eastAsia="Times New Roman" w:hAnsi="Times New Roman" w:cs="Times New Roman"/>
          <w:b/>
          <w:bCs/>
          <w:sz w:val="24"/>
          <w:szCs w:val="24"/>
        </w:rPr>
        <w:t>6. </w:t>
      </w:r>
      <w:bookmarkEnd w:id="76"/>
      <w:r w:rsidRPr="005F70E0">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 xml:space="preserve">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w:t>
      </w:r>
      <w:r w:rsidRPr="005F70E0">
        <w:rPr>
          <w:rFonts w:ascii="Times New Roman" w:eastAsia="Times New Roman" w:hAnsi="Times New Roman" w:cs="Times New Roman"/>
          <w:sz w:val="24"/>
          <w:szCs w:val="24"/>
        </w:rPr>
        <w:lastRenderedPageBreak/>
        <w:t>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 xml:space="preserve"> Условия использования территории: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 xml:space="preserve">ежегодное проведение </w:t>
      </w:r>
      <w:proofErr w:type="spellStart"/>
      <w:r w:rsidRPr="005F70E0">
        <w:rPr>
          <w:rFonts w:ascii="Times New Roman" w:eastAsia="Times New Roman" w:hAnsi="Times New Roman" w:cs="Times New Roman"/>
          <w:sz w:val="24"/>
          <w:szCs w:val="24"/>
        </w:rPr>
        <w:t>противопаводковых</w:t>
      </w:r>
      <w:proofErr w:type="spellEnd"/>
      <w:r w:rsidRPr="005F70E0">
        <w:rPr>
          <w:rFonts w:ascii="Times New Roman" w:eastAsia="Times New Roman" w:hAnsi="Times New Roman" w:cs="Times New Roman"/>
          <w:sz w:val="24"/>
          <w:szCs w:val="24"/>
        </w:rPr>
        <w:t xml:space="preserve"> мероприятий;</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i/>
          <w:sz w:val="24"/>
          <w:szCs w:val="24"/>
        </w:rPr>
      </w:pPr>
      <w:r w:rsidRPr="005F70E0">
        <w:rPr>
          <w:rFonts w:ascii="Times New Roman" w:eastAsia="Times New Roman" w:hAnsi="Times New Roman" w:cs="Times New Roman"/>
          <w:sz w:val="24"/>
          <w:szCs w:val="24"/>
        </w:rPr>
        <w:t>максимальное озеленение территории.</w:t>
      </w: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bCs/>
          <w:sz w:val="24"/>
          <w:szCs w:val="24"/>
        </w:rPr>
        <w:t>На территориях затопления паводком 1% обеспеченности</w:t>
      </w:r>
      <w:r w:rsidRPr="005F70E0">
        <w:rPr>
          <w:rFonts w:ascii="Times New Roman" w:eastAsia="Times New Roman" w:hAnsi="Times New Roman" w:cs="Times New Roman"/>
          <w:sz w:val="24"/>
          <w:szCs w:val="24"/>
        </w:rPr>
        <w:t xml:space="preserve"> запрещается:</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использование сточных вод для удобрения почв;</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Тоцкий сельсовет (Тоцкий район при делегировании полномочий);</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открытие карьеров строительных материалов;</w:t>
      </w:r>
    </w:p>
    <w:p w:rsidR="005F70E0" w:rsidRPr="005F70E0" w:rsidRDefault="005F70E0" w:rsidP="005F70E0">
      <w:pPr>
        <w:spacing w:after="0" w:line="240" w:lineRule="auto"/>
        <w:ind w:firstLine="709"/>
        <w:jc w:val="both"/>
        <w:rPr>
          <w:rFonts w:ascii="Times New Roman" w:eastAsia="Times New Roman" w:hAnsi="Times New Roman" w:cs="Times New Roman"/>
          <w:bCs/>
          <w:sz w:val="24"/>
          <w:szCs w:val="24"/>
        </w:rPr>
      </w:pPr>
    </w:p>
    <w:p w:rsidR="005F70E0" w:rsidRPr="005F70E0" w:rsidRDefault="005F70E0" w:rsidP="005F70E0">
      <w:pPr>
        <w:spacing w:after="0" w:line="240" w:lineRule="auto"/>
        <w:ind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bCs/>
          <w:sz w:val="24"/>
          <w:szCs w:val="24"/>
        </w:rPr>
        <w:t>Инженерная защита</w:t>
      </w:r>
      <w:r w:rsidRPr="005F70E0">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F70E0" w:rsidRPr="005F70E0" w:rsidRDefault="005F70E0" w:rsidP="00185CAA">
      <w:pPr>
        <w:numPr>
          <w:ilvl w:val="0"/>
          <w:numId w:val="19"/>
        </w:numPr>
        <w:spacing w:after="0" w:line="240" w:lineRule="auto"/>
        <w:ind w:left="0" w:firstLine="709"/>
        <w:jc w:val="both"/>
        <w:rPr>
          <w:rFonts w:ascii="Times New Roman" w:eastAsia="Times New Roman" w:hAnsi="Times New Roman" w:cs="Times New Roman"/>
          <w:sz w:val="24"/>
          <w:szCs w:val="24"/>
        </w:rPr>
      </w:pPr>
      <w:r w:rsidRPr="005F70E0">
        <w:rPr>
          <w:rFonts w:ascii="Times New Roman" w:eastAsia="Times New Roman" w:hAnsi="Times New Roman" w:cs="Times New Roman"/>
          <w:sz w:val="24"/>
          <w:szCs w:val="24"/>
        </w:rPr>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5F70E0" w:rsidRDefault="005F70E0" w:rsidP="00490145">
      <w:pPr>
        <w:spacing w:after="0" w:line="240" w:lineRule="auto"/>
        <w:ind w:firstLine="709"/>
        <w:jc w:val="both"/>
        <w:rPr>
          <w:rFonts w:ascii="Times New Roman" w:eastAsia="Times New Roman" w:hAnsi="Times New Roman" w:cs="Times New Roman"/>
          <w:sz w:val="24"/>
          <w:szCs w:val="24"/>
        </w:rPr>
      </w:pPr>
    </w:p>
    <w:p w:rsidR="00741396" w:rsidRPr="00CD0893" w:rsidRDefault="005F70E0"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185CAA">
      <w:pPr>
        <w:pStyle w:val="a3"/>
        <w:numPr>
          <w:ilvl w:val="0"/>
          <w:numId w:val="19"/>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5F70E0"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F1782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w:t>
      </w:r>
      <w:r w:rsidRPr="00F1782A">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размещать любые объекты и предметы (материалы) в пределах созданных в соответствии с требованиями нормативно</w:t>
      </w:r>
      <w:r w:rsidR="00063DE2" w:rsidRPr="00F1782A">
        <w:rPr>
          <w:rFonts w:ascii="Times New Roman" w:hAnsi="Times New Roman" w:cs="Times New Roman"/>
          <w:sz w:val="24"/>
        </w:rPr>
        <w:t>–</w:t>
      </w:r>
      <w:r w:rsidRPr="00F1782A">
        <w:rPr>
          <w:rFonts w:ascii="Times New Roman" w:hAnsi="Times New Roman" w:cs="Times New Roman"/>
          <w:sz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размещать свалки;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 (в охранных зонах подземных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В охранных зонах, установленных для объектов электросетевого хозяйства напряжением свыше 1000 вольт, помимо </w:t>
      </w:r>
      <w:r w:rsidR="00FD091F" w:rsidRPr="00F1782A">
        <w:rPr>
          <w:rFonts w:ascii="Times New Roman" w:hAnsi="Times New Roman" w:cs="Times New Roman"/>
          <w:sz w:val="24"/>
        </w:rPr>
        <w:t xml:space="preserve">вышеописанных </w:t>
      </w:r>
      <w:r w:rsidRPr="00F1782A">
        <w:rPr>
          <w:rFonts w:ascii="Times New Roman" w:hAnsi="Times New Roman" w:cs="Times New Roman"/>
          <w:sz w:val="24"/>
        </w:rPr>
        <w:t>действий,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складировать или размещать хранилища любых, в том числе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F1782A">
        <w:rPr>
          <w:rFonts w:ascii="Times New Roman" w:hAnsi="Times New Roman" w:cs="Times New Roman"/>
          <w:sz w:val="24"/>
        </w:rPr>
        <w:t>–</w:t>
      </w:r>
      <w:r w:rsidRPr="00F1782A">
        <w:rPr>
          <w:rFonts w:ascii="Times New Roman" w:hAnsi="Times New Roman" w:cs="Times New Roman"/>
          <w:sz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строительство, капитальный ремонт, реконструкция или снос зданий и сооружений;</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посадка и вырубка деревьев и кустарников;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дноуглубительные, землечерпальные и погрузочно</w:t>
      </w:r>
      <w:r w:rsidR="0001121F" w:rsidRPr="00F1782A">
        <w:rPr>
          <w:rFonts w:ascii="Times New Roman" w:hAnsi="Times New Roman" w:cs="Times New Roman"/>
          <w:sz w:val="24"/>
        </w:rPr>
        <w:t>-</w:t>
      </w:r>
      <w:r w:rsidRPr="00F1782A">
        <w:rPr>
          <w:rFonts w:ascii="Times New Roman" w:hAnsi="Times New Roman" w:cs="Times New Roman"/>
          <w:sz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w:t>
      </w:r>
      <w:r w:rsidR="00246146" w:rsidRPr="00F1782A">
        <w:rPr>
          <w:rFonts w:ascii="Times New Roman" w:hAnsi="Times New Roman" w:cs="Times New Roman"/>
          <w:sz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е</w:t>
      </w:r>
      <w:r w:rsidR="00246146" w:rsidRPr="00F1782A">
        <w:rPr>
          <w:rFonts w:ascii="Times New Roman" w:hAnsi="Times New Roman" w:cs="Times New Roman"/>
          <w:sz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ж</w:t>
      </w:r>
      <w:r w:rsidR="00246146" w:rsidRPr="00F1782A">
        <w:rPr>
          <w:rFonts w:ascii="Times New Roman" w:hAnsi="Times New Roman" w:cs="Times New Roman"/>
          <w:sz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з</w:t>
      </w:r>
      <w:r w:rsidR="00246146" w:rsidRPr="00F1782A">
        <w:rPr>
          <w:rFonts w:ascii="Times New Roman" w:hAnsi="Times New Roman" w:cs="Times New Roman"/>
          <w:sz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до 1000 вольт</w:t>
      </w:r>
      <w:r w:rsidR="00FD091F" w:rsidRPr="00F1782A">
        <w:rPr>
          <w:rFonts w:ascii="Times New Roman" w:hAnsi="Times New Roman" w:cs="Times New Roman"/>
          <w:sz w:val="24"/>
        </w:rPr>
        <w:t xml:space="preserve">, </w:t>
      </w:r>
      <w:r w:rsidRPr="00F1782A">
        <w:rPr>
          <w:rFonts w:ascii="Times New Roman" w:hAnsi="Times New Roman" w:cs="Times New Roman"/>
          <w:sz w:val="24"/>
        </w:rPr>
        <w:t>без письменного решения о согласовании сетевых организаций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складировать или размещать хранилища любых, в том числе горюче</w:t>
      </w:r>
      <w:r w:rsidR="00063DE2"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CD0893" w:rsidRDefault="005F70E0"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земельные</w:t>
      </w:r>
      <w:r w:rsidRPr="00F1782A">
        <w:rPr>
          <w:rFonts w:ascii="Bell MT" w:hAnsi="Bell MT"/>
          <w:sz w:val="24"/>
        </w:rPr>
        <w:t xml:space="preserve"> </w:t>
      </w:r>
      <w:r w:rsidRPr="00F1782A">
        <w:rPr>
          <w:rFonts w:ascii="Times New Roman" w:hAnsi="Times New Roman" w:cs="Times New Roman"/>
          <w:sz w:val="24"/>
        </w:rPr>
        <w:t>участки</w:t>
      </w:r>
      <w:r w:rsidRPr="00F1782A">
        <w:rPr>
          <w:rFonts w:ascii="Bell MT" w:hAnsi="Bell MT"/>
          <w:sz w:val="24"/>
        </w:rPr>
        <w:t xml:space="preserve">, </w:t>
      </w:r>
      <w:r w:rsidRPr="00F1782A">
        <w:rPr>
          <w:rFonts w:ascii="Times New Roman" w:hAnsi="Times New Roman" w:cs="Times New Roman"/>
          <w:sz w:val="24"/>
        </w:rPr>
        <w:t>входящие</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целях</w:t>
      </w:r>
      <w:r w:rsidRPr="00F1782A">
        <w:rPr>
          <w:rFonts w:ascii="Bell MT" w:hAnsi="Bell MT"/>
          <w:sz w:val="24"/>
        </w:rPr>
        <w:t xml:space="preserve"> </w:t>
      </w:r>
      <w:r w:rsidRPr="00F1782A">
        <w:rPr>
          <w:rFonts w:ascii="Times New Roman" w:hAnsi="Times New Roman" w:cs="Times New Roman"/>
          <w:sz w:val="24"/>
        </w:rPr>
        <w:t>предупреждения</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повреждения</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нарушения</w:t>
      </w:r>
      <w:r w:rsidRPr="00F1782A">
        <w:rPr>
          <w:rFonts w:ascii="Bell MT" w:hAnsi="Bell MT"/>
          <w:sz w:val="24"/>
        </w:rPr>
        <w:t xml:space="preserve"> </w:t>
      </w:r>
      <w:r w:rsidRPr="00F1782A">
        <w:rPr>
          <w:rFonts w:ascii="Times New Roman" w:hAnsi="Times New Roman" w:cs="Times New Roman"/>
          <w:sz w:val="24"/>
        </w:rPr>
        <w:t>условий</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нормальной</w:t>
      </w:r>
      <w:r w:rsidRPr="00F1782A">
        <w:rPr>
          <w:rFonts w:ascii="Bell MT" w:hAnsi="Bell MT"/>
          <w:sz w:val="24"/>
        </w:rPr>
        <w:t xml:space="preserve"> </w:t>
      </w:r>
      <w:r w:rsidRPr="00F1782A">
        <w:rPr>
          <w:rFonts w:ascii="Times New Roman" w:hAnsi="Times New Roman" w:cs="Times New Roman"/>
          <w:sz w:val="24"/>
        </w:rPr>
        <w:t>эксплуатации</w:t>
      </w:r>
      <w:r w:rsidRPr="00F1782A">
        <w:rPr>
          <w:rFonts w:ascii="Bell MT" w:hAnsi="Bell MT"/>
          <w:sz w:val="24"/>
        </w:rPr>
        <w:t xml:space="preserve"> </w:t>
      </w:r>
      <w:r w:rsidRPr="00F1782A">
        <w:rPr>
          <w:rFonts w:ascii="Times New Roman" w:hAnsi="Times New Roman" w:cs="Times New Roman"/>
          <w:sz w:val="24"/>
        </w:rPr>
        <w:t>налагаются</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обременения</w:t>
      </w:r>
      <w:r w:rsidRPr="00F1782A">
        <w:rPr>
          <w:rFonts w:ascii="Bell MT" w:hAnsi="Bell MT"/>
          <w:sz w:val="24"/>
        </w:rPr>
        <w:t xml:space="preserve">), </w:t>
      </w:r>
      <w:r w:rsidRPr="00F1782A">
        <w:rPr>
          <w:rFonts w:ascii="Times New Roman" w:hAnsi="Times New Roman" w:cs="Times New Roman"/>
          <w:sz w:val="24"/>
        </w:rPr>
        <w:t>которыми</w:t>
      </w:r>
      <w:r w:rsidRPr="00F1782A">
        <w:rPr>
          <w:rFonts w:ascii="Bell MT" w:hAnsi="Bell MT"/>
          <w:sz w:val="24"/>
        </w:rPr>
        <w:t xml:space="preserve"> </w:t>
      </w:r>
      <w:r w:rsidRPr="00F1782A">
        <w:rPr>
          <w:rFonts w:ascii="Times New Roman" w:hAnsi="Times New Roman" w:cs="Times New Roman"/>
          <w:sz w:val="24"/>
        </w:rPr>
        <w:t>запрещается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а</w:t>
      </w:r>
      <w:r w:rsidRPr="00F1782A">
        <w:rPr>
          <w:rFonts w:ascii="Bell MT" w:hAnsi="Bell MT"/>
          <w:sz w:val="24"/>
        </w:rPr>
        <w:t xml:space="preserve">) </w:t>
      </w:r>
      <w:r w:rsidRPr="00F1782A">
        <w:rPr>
          <w:rFonts w:ascii="Times New Roman" w:hAnsi="Times New Roman" w:cs="Times New Roman"/>
          <w:sz w:val="24"/>
        </w:rPr>
        <w:t>строить</w:t>
      </w:r>
      <w:r w:rsidRPr="00F1782A">
        <w:rPr>
          <w:rFonts w:ascii="Bell MT" w:hAnsi="Bell MT"/>
          <w:sz w:val="24"/>
        </w:rPr>
        <w:t xml:space="preserve"> </w:t>
      </w:r>
      <w:r w:rsidRPr="00F1782A">
        <w:rPr>
          <w:rFonts w:ascii="Times New Roman" w:hAnsi="Times New Roman" w:cs="Times New Roman"/>
          <w:sz w:val="24"/>
        </w:rPr>
        <w:t>объекты</w:t>
      </w:r>
      <w:r w:rsidRPr="00F1782A">
        <w:rPr>
          <w:rFonts w:ascii="Bell MT" w:hAnsi="Bell MT"/>
          <w:sz w:val="24"/>
        </w:rPr>
        <w:t xml:space="preserve"> </w:t>
      </w:r>
      <w:r w:rsidRPr="00F1782A">
        <w:rPr>
          <w:rFonts w:ascii="Times New Roman" w:hAnsi="Times New Roman" w:cs="Times New Roman"/>
          <w:sz w:val="24"/>
        </w:rPr>
        <w:t>жилищно</w:t>
      </w:r>
      <w:r w:rsidR="0001121F" w:rsidRPr="00F1782A">
        <w:rPr>
          <w:rFonts w:ascii="Bell MT" w:hAnsi="Bell MT"/>
          <w:sz w:val="24"/>
        </w:rPr>
        <w:t>-</w:t>
      </w:r>
      <w:r w:rsidRPr="00F1782A">
        <w:rPr>
          <w:rFonts w:ascii="Times New Roman" w:hAnsi="Times New Roman" w:cs="Times New Roman"/>
          <w:sz w:val="24"/>
        </w:rPr>
        <w:t>гражданского</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производственного</w:t>
      </w:r>
      <w:r w:rsidRPr="00F1782A">
        <w:rPr>
          <w:rFonts w:ascii="Bell MT" w:hAnsi="Bell MT"/>
          <w:sz w:val="24"/>
        </w:rPr>
        <w:t xml:space="preserve"> </w:t>
      </w:r>
      <w:r w:rsidRPr="00F1782A">
        <w:rPr>
          <w:rFonts w:ascii="Times New Roman" w:hAnsi="Times New Roman" w:cs="Times New Roman"/>
          <w:sz w:val="24"/>
        </w:rPr>
        <w:t>назначения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б</w:t>
      </w:r>
      <w:r w:rsidRPr="00F1782A">
        <w:rPr>
          <w:rFonts w:ascii="Bell MT" w:hAnsi="Bell MT"/>
          <w:sz w:val="24"/>
        </w:rPr>
        <w:t xml:space="preserve">) </w:t>
      </w:r>
      <w:r w:rsidRPr="00F1782A">
        <w:rPr>
          <w:rFonts w:ascii="Times New Roman" w:hAnsi="Times New Roman" w:cs="Times New Roman"/>
          <w:sz w:val="24"/>
        </w:rPr>
        <w:t>сносить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реконструировать</w:t>
      </w:r>
      <w:r w:rsidRPr="00F1782A">
        <w:rPr>
          <w:rFonts w:ascii="Bell MT" w:hAnsi="Bell MT"/>
          <w:sz w:val="24"/>
        </w:rPr>
        <w:t xml:space="preserve"> </w:t>
      </w:r>
      <w:r w:rsidRPr="00F1782A">
        <w:rPr>
          <w:rFonts w:ascii="Times New Roman" w:hAnsi="Times New Roman" w:cs="Times New Roman"/>
          <w:sz w:val="24"/>
        </w:rPr>
        <w:t>мосты</w:t>
      </w:r>
      <w:r w:rsidRPr="00F1782A">
        <w:rPr>
          <w:rFonts w:ascii="Bell MT" w:hAnsi="Bell MT"/>
          <w:sz w:val="24"/>
        </w:rPr>
        <w:t xml:space="preserve">, </w:t>
      </w:r>
      <w:r w:rsidRPr="00F1782A">
        <w:rPr>
          <w:rFonts w:ascii="Times New Roman" w:hAnsi="Times New Roman" w:cs="Times New Roman"/>
          <w:sz w:val="24"/>
        </w:rPr>
        <w:t>коллекторы</w:t>
      </w:r>
      <w:r w:rsidRPr="00F1782A">
        <w:rPr>
          <w:rFonts w:ascii="Bell MT" w:hAnsi="Bell MT"/>
          <w:sz w:val="24"/>
        </w:rPr>
        <w:t xml:space="preserve">, </w:t>
      </w:r>
      <w:r w:rsidRPr="00F1782A">
        <w:rPr>
          <w:rFonts w:ascii="Times New Roman" w:hAnsi="Times New Roman" w:cs="Times New Roman"/>
          <w:sz w:val="24"/>
        </w:rPr>
        <w:t>автомобильные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железные</w:t>
      </w:r>
      <w:r w:rsidRPr="00F1782A">
        <w:rPr>
          <w:rFonts w:ascii="Bell MT" w:hAnsi="Bell MT"/>
          <w:sz w:val="24"/>
        </w:rPr>
        <w:t xml:space="preserve"> </w:t>
      </w:r>
      <w:r w:rsidRPr="00F1782A">
        <w:rPr>
          <w:rFonts w:ascii="Times New Roman" w:hAnsi="Times New Roman" w:cs="Times New Roman"/>
          <w:sz w:val="24"/>
        </w:rPr>
        <w:t>дороги</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расположенными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 xml:space="preserve"> </w:t>
      </w:r>
      <w:r w:rsidRPr="00F1782A">
        <w:rPr>
          <w:rFonts w:ascii="Times New Roman" w:hAnsi="Times New Roman" w:cs="Times New Roman"/>
          <w:sz w:val="24"/>
        </w:rPr>
        <w:t>газораспределительными</w:t>
      </w:r>
      <w:r w:rsidRPr="00F1782A">
        <w:rPr>
          <w:rFonts w:ascii="Bell MT" w:hAnsi="Bell MT"/>
          <w:sz w:val="24"/>
        </w:rPr>
        <w:t xml:space="preserve"> </w:t>
      </w:r>
      <w:r w:rsidRPr="00F1782A">
        <w:rPr>
          <w:rFonts w:ascii="Times New Roman" w:hAnsi="Times New Roman" w:cs="Times New Roman"/>
          <w:sz w:val="24"/>
        </w:rPr>
        <w:t>сетями</w:t>
      </w:r>
      <w:r w:rsidRPr="00F1782A">
        <w:rPr>
          <w:rFonts w:ascii="Bell MT" w:hAnsi="Bell MT"/>
          <w:sz w:val="24"/>
        </w:rPr>
        <w:t xml:space="preserve"> </w:t>
      </w:r>
      <w:r w:rsidRPr="00F1782A">
        <w:rPr>
          <w:rFonts w:ascii="Times New Roman" w:hAnsi="Times New Roman" w:cs="Times New Roman"/>
          <w:sz w:val="24"/>
        </w:rPr>
        <w:t>без</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выноса</w:t>
      </w:r>
      <w:r w:rsidRPr="00F1782A">
        <w:rPr>
          <w:rFonts w:ascii="Bell MT" w:hAnsi="Bell MT"/>
          <w:sz w:val="24"/>
        </w:rPr>
        <w:t xml:space="preserve"> </w:t>
      </w:r>
      <w:r w:rsidRPr="00F1782A">
        <w:rPr>
          <w:rFonts w:ascii="Times New Roman" w:hAnsi="Times New Roman" w:cs="Times New Roman"/>
          <w:sz w:val="24"/>
        </w:rPr>
        <w:t>этих</w:t>
      </w:r>
      <w:r w:rsidRPr="00F1782A">
        <w:rPr>
          <w:rFonts w:ascii="Bell MT" w:hAnsi="Bell MT"/>
          <w:sz w:val="24"/>
        </w:rPr>
        <w:t xml:space="preserve"> </w:t>
      </w:r>
      <w:r w:rsidRPr="00F1782A">
        <w:rPr>
          <w:rFonts w:ascii="Times New Roman" w:hAnsi="Times New Roman" w:cs="Times New Roman"/>
          <w:sz w:val="24"/>
        </w:rPr>
        <w:t>газопроводов</w:t>
      </w:r>
      <w:r w:rsidRPr="00F1782A">
        <w:rPr>
          <w:rFonts w:ascii="Bell MT" w:hAnsi="Bell MT"/>
          <w:sz w:val="24"/>
        </w:rPr>
        <w:t xml:space="preserve"> </w:t>
      </w:r>
      <w:r w:rsidRPr="00F1782A">
        <w:rPr>
          <w:rFonts w:ascii="Times New Roman" w:hAnsi="Times New Roman" w:cs="Times New Roman"/>
          <w:sz w:val="24"/>
        </w:rPr>
        <w:t>по</w:t>
      </w:r>
      <w:r w:rsidRPr="00F1782A">
        <w:rPr>
          <w:rFonts w:ascii="Bell MT" w:hAnsi="Bell MT"/>
          <w:sz w:val="24"/>
        </w:rPr>
        <w:t xml:space="preserve"> </w:t>
      </w:r>
      <w:r w:rsidRPr="00F1782A">
        <w:rPr>
          <w:rFonts w:ascii="Times New Roman" w:hAnsi="Times New Roman" w:cs="Times New Roman"/>
          <w:sz w:val="24"/>
        </w:rPr>
        <w:t>согласованию</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эксплуатационными</w:t>
      </w:r>
      <w:r w:rsidRPr="00F1782A">
        <w:rPr>
          <w:rFonts w:ascii="Bell MT" w:hAnsi="Bell MT"/>
          <w:sz w:val="24"/>
        </w:rPr>
        <w:t xml:space="preserve"> </w:t>
      </w:r>
      <w:r w:rsidRPr="00F1782A">
        <w:rPr>
          <w:rFonts w:ascii="Times New Roman" w:hAnsi="Times New Roman" w:cs="Times New Roman"/>
          <w:sz w:val="24"/>
        </w:rPr>
        <w:t>организациями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разрушать</w:t>
      </w:r>
      <w:r w:rsidRPr="00F1782A">
        <w:rPr>
          <w:rFonts w:ascii="Bell MT" w:hAnsi="Bell MT"/>
          <w:sz w:val="24"/>
        </w:rPr>
        <w:t xml:space="preserve"> </w:t>
      </w:r>
      <w:r w:rsidRPr="00F1782A">
        <w:rPr>
          <w:rFonts w:ascii="Times New Roman" w:hAnsi="Times New Roman" w:cs="Times New Roman"/>
          <w:sz w:val="24"/>
        </w:rPr>
        <w:t>берегоукрепительные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водопропускные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земляные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иные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предохраняющие</w:t>
      </w:r>
      <w:r w:rsidRPr="00F1782A">
        <w:rPr>
          <w:rFonts w:ascii="Bell MT" w:hAnsi="Bell MT"/>
          <w:sz w:val="24"/>
        </w:rPr>
        <w:t xml:space="preserve"> </w:t>
      </w:r>
      <w:r w:rsidRPr="00F1782A">
        <w:rPr>
          <w:rFonts w:ascii="Times New Roman" w:hAnsi="Times New Roman" w:cs="Times New Roman"/>
          <w:sz w:val="24"/>
        </w:rPr>
        <w:t>газораспределительные</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от</w:t>
      </w:r>
      <w:r w:rsidRPr="00F1782A">
        <w:rPr>
          <w:rFonts w:ascii="Bell MT" w:hAnsi="Bell MT"/>
          <w:sz w:val="24"/>
        </w:rPr>
        <w:t xml:space="preserve"> </w:t>
      </w:r>
      <w:r w:rsidRPr="00F1782A">
        <w:rPr>
          <w:rFonts w:ascii="Times New Roman" w:hAnsi="Times New Roman" w:cs="Times New Roman"/>
          <w:sz w:val="24"/>
        </w:rPr>
        <w:t>разрушений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г</w:t>
      </w:r>
      <w:r w:rsidRPr="00F1782A">
        <w:rPr>
          <w:rFonts w:ascii="Bell MT" w:hAnsi="Bell MT"/>
          <w:sz w:val="24"/>
        </w:rPr>
        <w:t xml:space="preserve">) </w:t>
      </w:r>
      <w:r w:rsidRPr="00F1782A">
        <w:rPr>
          <w:rFonts w:ascii="Times New Roman" w:hAnsi="Times New Roman" w:cs="Times New Roman"/>
          <w:sz w:val="24"/>
        </w:rPr>
        <w:t>перемещать</w:t>
      </w:r>
      <w:r w:rsidRPr="00F1782A">
        <w:rPr>
          <w:rFonts w:ascii="Bell MT" w:hAnsi="Bell MT"/>
          <w:sz w:val="24"/>
        </w:rPr>
        <w:t xml:space="preserve">, </w:t>
      </w:r>
      <w:r w:rsidRPr="00F1782A">
        <w:rPr>
          <w:rFonts w:ascii="Times New Roman" w:hAnsi="Times New Roman" w:cs="Times New Roman"/>
          <w:sz w:val="24"/>
        </w:rPr>
        <w:t>повреждать</w:t>
      </w:r>
      <w:r w:rsidRPr="00F1782A">
        <w:rPr>
          <w:rFonts w:ascii="Bell MT" w:hAnsi="Bell MT"/>
          <w:sz w:val="24"/>
        </w:rPr>
        <w:t xml:space="preserve">, </w:t>
      </w:r>
      <w:r w:rsidRPr="00F1782A">
        <w:rPr>
          <w:rFonts w:ascii="Times New Roman" w:hAnsi="Times New Roman" w:cs="Times New Roman"/>
          <w:sz w:val="24"/>
        </w:rPr>
        <w:t>засыпать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уничтожать</w:t>
      </w:r>
      <w:r w:rsidRPr="00F1782A">
        <w:rPr>
          <w:rFonts w:ascii="Bell MT" w:hAnsi="Bell MT"/>
          <w:sz w:val="24"/>
        </w:rPr>
        <w:t xml:space="preserve"> </w:t>
      </w:r>
      <w:r w:rsidRPr="00F1782A">
        <w:rPr>
          <w:rFonts w:ascii="Times New Roman" w:hAnsi="Times New Roman" w:cs="Times New Roman"/>
          <w:sz w:val="24"/>
        </w:rPr>
        <w:t>опознавательные</w:t>
      </w:r>
      <w:r w:rsidRPr="00F1782A">
        <w:rPr>
          <w:rFonts w:ascii="Bell MT" w:hAnsi="Bell MT"/>
          <w:sz w:val="24"/>
        </w:rPr>
        <w:t xml:space="preserve"> </w:t>
      </w:r>
      <w:r w:rsidRPr="00F1782A">
        <w:rPr>
          <w:rFonts w:ascii="Times New Roman" w:hAnsi="Times New Roman" w:cs="Times New Roman"/>
          <w:sz w:val="24"/>
        </w:rPr>
        <w:t>знаки</w:t>
      </w:r>
      <w:r w:rsidRPr="00F1782A">
        <w:rPr>
          <w:rFonts w:ascii="Bell MT" w:hAnsi="Bell MT"/>
          <w:sz w:val="24"/>
        </w:rPr>
        <w:t xml:space="preserve">, </w:t>
      </w:r>
      <w:proofErr w:type="spellStart"/>
      <w:r w:rsidRPr="00F1782A">
        <w:rPr>
          <w:rFonts w:ascii="Times New Roman" w:hAnsi="Times New Roman" w:cs="Times New Roman"/>
          <w:sz w:val="24"/>
        </w:rPr>
        <w:t>контрольно</w:t>
      </w:r>
      <w:proofErr w:type="spellEnd"/>
      <w:r w:rsidRPr="00F1782A">
        <w:rPr>
          <w:rFonts w:ascii="Bell MT" w:hAnsi="Bell MT"/>
          <w:sz w:val="24"/>
        </w:rPr>
        <w:t xml:space="preserve"> </w:t>
      </w:r>
      <w:r w:rsidR="00063DE2" w:rsidRPr="00F1782A">
        <w:rPr>
          <w:rFonts w:ascii="Bell MT" w:hAnsi="Bell MT"/>
          <w:sz w:val="24"/>
        </w:rPr>
        <w:t>–</w:t>
      </w:r>
      <w:r w:rsidRPr="00F1782A">
        <w:rPr>
          <w:rFonts w:ascii="Bell MT" w:hAnsi="Bell MT"/>
          <w:sz w:val="24"/>
        </w:rPr>
        <w:t xml:space="preserve"> </w:t>
      </w:r>
      <w:r w:rsidRPr="00F1782A">
        <w:rPr>
          <w:rFonts w:ascii="Times New Roman" w:hAnsi="Times New Roman" w:cs="Times New Roman"/>
          <w:sz w:val="24"/>
        </w:rPr>
        <w:t>измерительные</w:t>
      </w:r>
      <w:r w:rsidRPr="00F1782A">
        <w:rPr>
          <w:rFonts w:ascii="Bell MT" w:hAnsi="Bell MT"/>
          <w:sz w:val="24"/>
        </w:rPr>
        <w:t xml:space="preserve"> </w:t>
      </w:r>
      <w:r w:rsidRPr="00F1782A">
        <w:rPr>
          <w:rFonts w:ascii="Times New Roman" w:hAnsi="Times New Roman" w:cs="Times New Roman"/>
          <w:sz w:val="24"/>
        </w:rPr>
        <w:t>пункты</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д</w:t>
      </w:r>
      <w:r w:rsidRPr="00F1782A">
        <w:rPr>
          <w:rFonts w:ascii="Bell MT" w:hAnsi="Bell MT"/>
          <w:sz w:val="24"/>
        </w:rPr>
        <w:t xml:space="preserve">) </w:t>
      </w:r>
      <w:r w:rsidRPr="00F1782A">
        <w:rPr>
          <w:rFonts w:ascii="Times New Roman" w:hAnsi="Times New Roman" w:cs="Times New Roman"/>
          <w:sz w:val="24"/>
        </w:rPr>
        <w:t>устраивать</w:t>
      </w:r>
      <w:r w:rsidRPr="00F1782A">
        <w:rPr>
          <w:rFonts w:ascii="Bell MT" w:hAnsi="Bell MT"/>
          <w:sz w:val="24"/>
        </w:rPr>
        <w:t xml:space="preserve"> </w:t>
      </w:r>
      <w:r w:rsidRPr="00F1782A">
        <w:rPr>
          <w:rFonts w:ascii="Times New Roman" w:hAnsi="Times New Roman" w:cs="Times New Roman"/>
          <w:sz w:val="24"/>
        </w:rPr>
        <w:t>свалки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склады</w:t>
      </w:r>
      <w:r w:rsidRPr="00F1782A">
        <w:rPr>
          <w:rFonts w:ascii="Bell MT" w:hAnsi="Bell MT"/>
          <w:sz w:val="24"/>
        </w:rPr>
        <w:t xml:space="preserve">, </w:t>
      </w:r>
      <w:r w:rsidRPr="00F1782A">
        <w:rPr>
          <w:rFonts w:ascii="Times New Roman" w:hAnsi="Times New Roman" w:cs="Times New Roman"/>
          <w:sz w:val="24"/>
        </w:rPr>
        <w:t>разливать</w:t>
      </w:r>
      <w:r w:rsidRPr="00F1782A">
        <w:rPr>
          <w:rFonts w:ascii="Bell MT" w:hAnsi="Bell MT"/>
          <w:sz w:val="24"/>
        </w:rPr>
        <w:t xml:space="preserve"> </w:t>
      </w:r>
      <w:r w:rsidRPr="00F1782A">
        <w:rPr>
          <w:rFonts w:ascii="Times New Roman" w:hAnsi="Times New Roman" w:cs="Times New Roman"/>
          <w:sz w:val="24"/>
        </w:rPr>
        <w:t>растворы</w:t>
      </w:r>
      <w:r w:rsidRPr="00F1782A">
        <w:rPr>
          <w:rFonts w:ascii="Bell MT" w:hAnsi="Bell MT"/>
          <w:sz w:val="24"/>
        </w:rPr>
        <w:t xml:space="preserve"> </w:t>
      </w:r>
      <w:r w:rsidRPr="00F1782A">
        <w:rPr>
          <w:rFonts w:ascii="Times New Roman" w:hAnsi="Times New Roman" w:cs="Times New Roman"/>
          <w:sz w:val="24"/>
        </w:rPr>
        <w:t>кислот</w:t>
      </w:r>
      <w:r w:rsidRPr="00F1782A">
        <w:rPr>
          <w:rFonts w:ascii="Bell MT" w:hAnsi="Bell MT"/>
          <w:sz w:val="24"/>
        </w:rPr>
        <w:t xml:space="preserve">, </w:t>
      </w:r>
      <w:r w:rsidRPr="00F1782A">
        <w:rPr>
          <w:rFonts w:ascii="Times New Roman" w:hAnsi="Times New Roman" w:cs="Times New Roman"/>
          <w:sz w:val="24"/>
        </w:rPr>
        <w:t>солей</w:t>
      </w:r>
      <w:r w:rsidRPr="00F1782A">
        <w:rPr>
          <w:rFonts w:ascii="Bell MT" w:hAnsi="Bell MT"/>
          <w:sz w:val="24"/>
        </w:rPr>
        <w:t xml:space="preserve">, </w:t>
      </w:r>
      <w:r w:rsidRPr="00F1782A">
        <w:rPr>
          <w:rFonts w:ascii="Times New Roman" w:hAnsi="Times New Roman" w:cs="Times New Roman"/>
          <w:sz w:val="24"/>
        </w:rPr>
        <w:t>щелочей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других</w:t>
      </w:r>
      <w:r w:rsidRPr="00F1782A">
        <w:rPr>
          <w:rFonts w:ascii="Bell MT" w:hAnsi="Bell MT"/>
          <w:sz w:val="24"/>
        </w:rPr>
        <w:t xml:space="preserve"> </w:t>
      </w:r>
      <w:r w:rsidRPr="00F1782A">
        <w:rPr>
          <w:rFonts w:ascii="Times New Roman" w:hAnsi="Times New Roman" w:cs="Times New Roman"/>
          <w:sz w:val="24"/>
        </w:rPr>
        <w:t>химически</w:t>
      </w:r>
      <w:r w:rsidRPr="00F1782A">
        <w:rPr>
          <w:rFonts w:ascii="Bell MT" w:hAnsi="Bell MT"/>
          <w:sz w:val="24"/>
        </w:rPr>
        <w:t xml:space="preserve"> </w:t>
      </w:r>
      <w:r w:rsidRPr="00F1782A">
        <w:rPr>
          <w:rFonts w:ascii="Times New Roman" w:hAnsi="Times New Roman" w:cs="Times New Roman"/>
          <w:sz w:val="24"/>
        </w:rPr>
        <w:t>активных</w:t>
      </w:r>
      <w:r w:rsidRPr="00F1782A">
        <w:rPr>
          <w:rFonts w:ascii="Bell MT" w:hAnsi="Bell MT"/>
          <w:sz w:val="24"/>
        </w:rPr>
        <w:t xml:space="preserve"> </w:t>
      </w:r>
      <w:r w:rsidRPr="00F1782A">
        <w:rPr>
          <w:rFonts w:ascii="Times New Roman" w:hAnsi="Times New Roman" w:cs="Times New Roman"/>
          <w:sz w:val="24"/>
        </w:rPr>
        <w:t>веществ</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lastRenderedPageBreak/>
        <w:t>е</w:t>
      </w:r>
      <w:r w:rsidRPr="00F1782A">
        <w:rPr>
          <w:rFonts w:ascii="Bell MT" w:hAnsi="Bell MT"/>
          <w:sz w:val="24"/>
        </w:rPr>
        <w:t xml:space="preserve">) </w:t>
      </w:r>
      <w:r w:rsidRPr="00F1782A">
        <w:rPr>
          <w:rFonts w:ascii="Times New Roman" w:hAnsi="Times New Roman" w:cs="Times New Roman"/>
          <w:sz w:val="24"/>
        </w:rPr>
        <w:t>огораживать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перегораживать</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препятствовать</w:t>
      </w:r>
      <w:r w:rsidRPr="00F1782A">
        <w:rPr>
          <w:rFonts w:ascii="Bell MT" w:hAnsi="Bell MT"/>
          <w:sz w:val="24"/>
        </w:rPr>
        <w:t xml:space="preserve"> </w:t>
      </w:r>
      <w:r w:rsidRPr="00F1782A">
        <w:rPr>
          <w:rFonts w:ascii="Times New Roman" w:hAnsi="Times New Roman" w:cs="Times New Roman"/>
          <w:sz w:val="24"/>
        </w:rPr>
        <w:t>доступу</w:t>
      </w:r>
      <w:r w:rsidRPr="00F1782A">
        <w:rPr>
          <w:rFonts w:ascii="Bell MT" w:hAnsi="Bell MT"/>
          <w:sz w:val="24"/>
        </w:rPr>
        <w:t xml:space="preserve"> </w:t>
      </w:r>
      <w:r w:rsidRPr="00F1782A">
        <w:rPr>
          <w:rFonts w:ascii="Times New Roman" w:hAnsi="Times New Roman" w:cs="Times New Roman"/>
          <w:sz w:val="24"/>
        </w:rPr>
        <w:t>персонала</w:t>
      </w:r>
      <w:r w:rsidRPr="00F1782A">
        <w:rPr>
          <w:rFonts w:ascii="Bell MT" w:hAnsi="Bell MT"/>
          <w:sz w:val="24"/>
        </w:rPr>
        <w:t xml:space="preserve"> </w:t>
      </w:r>
      <w:r w:rsidRPr="00F1782A">
        <w:rPr>
          <w:rFonts w:ascii="Times New Roman" w:hAnsi="Times New Roman" w:cs="Times New Roman"/>
          <w:sz w:val="24"/>
        </w:rPr>
        <w:t>эксплуатационных</w:t>
      </w:r>
      <w:r w:rsidRPr="00F1782A">
        <w:rPr>
          <w:rFonts w:ascii="Bell MT" w:hAnsi="Bell MT"/>
          <w:sz w:val="24"/>
        </w:rPr>
        <w:t xml:space="preserve"> </w:t>
      </w:r>
      <w:r w:rsidRPr="00F1782A">
        <w:rPr>
          <w:rFonts w:ascii="Times New Roman" w:hAnsi="Times New Roman" w:cs="Times New Roman"/>
          <w:sz w:val="24"/>
        </w:rPr>
        <w:t>организаций</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 xml:space="preserve">, </w:t>
      </w:r>
      <w:r w:rsidRPr="00F1782A">
        <w:rPr>
          <w:rFonts w:ascii="Times New Roman" w:hAnsi="Times New Roman" w:cs="Times New Roman"/>
          <w:sz w:val="24"/>
        </w:rPr>
        <w:t>проведению</w:t>
      </w:r>
      <w:r w:rsidRPr="00F1782A">
        <w:rPr>
          <w:rFonts w:ascii="Bell MT" w:hAnsi="Bell MT"/>
          <w:sz w:val="24"/>
        </w:rPr>
        <w:t xml:space="preserve"> </w:t>
      </w:r>
      <w:r w:rsidRPr="00F1782A">
        <w:rPr>
          <w:rFonts w:ascii="Times New Roman" w:hAnsi="Times New Roman" w:cs="Times New Roman"/>
          <w:sz w:val="24"/>
        </w:rPr>
        <w:t>обслуживания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устранению</w:t>
      </w:r>
      <w:r w:rsidRPr="00F1782A">
        <w:rPr>
          <w:rFonts w:ascii="Bell MT" w:hAnsi="Bell MT"/>
          <w:sz w:val="24"/>
        </w:rPr>
        <w:t xml:space="preserve"> </w:t>
      </w:r>
      <w:r w:rsidRPr="00F1782A">
        <w:rPr>
          <w:rFonts w:ascii="Times New Roman" w:hAnsi="Times New Roman" w:cs="Times New Roman"/>
          <w:sz w:val="24"/>
        </w:rPr>
        <w:t>повреждений</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ж</w:t>
      </w:r>
      <w:r w:rsidRPr="00F1782A">
        <w:rPr>
          <w:rFonts w:ascii="Bell MT" w:hAnsi="Bell MT"/>
          <w:sz w:val="24"/>
        </w:rPr>
        <w:t xml:space="preserve">) </w:t>
      </w:r>
      <w:r w:rsidRPr="00F1782A">
        <w:rPr>
          <w:rFonts w:ascii="Times New Roman" w:hAnsi="Times New Roman" w:cs="Times New Roman"/>
          <w:sz w:val="24"/>
        </w:rPr>
        <w:t>разводить</w:t>
      </w:r>
      <w:r w:rsidRPr="00F1782A">
        <w:rPr>
          <w:rFonts w:ascii="Bell MT" w:hAnsi="Bell MT"/>
          <w:sz w:val="24"/>
        </w:rPr>
        <w:t xml:space="preserve"> </w:t>
      </w:r>
      <w:r w:rsidRPr="00F1782A">
        <w:rPr>
          <w:rFonts w:ascii="Times New Roman" w:hAnsi="Times New Roman" w:cs="Times New Roman"/>
          <w:sz w:val="24"/>
        </w:rPr>
        <w:t>огонь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размещать</w:t>
      </w:r>
      <w:r w:rsidRPr="00F1782A">
        <w:rPr>
          <w:rFonts w:ascii="Bell MT" w:hAnsi="Bell MT"/>
          <w:sz w:val="24"/>
        </w:rPr>
        <w:t xml:space="preserve"> </w:t>
      </w:r>
      <w:r w:rsidRPr="00F1782A">
        <w:rPr>
          <w:rFonts w:ascii="Times New Roman" w:hAnsi="Times New Roman" w:cs="Times New Roman"/>
          <w:sz w:val="24"/>
        </w:rPr>
        <w:t>источники</w:t>
      </w:r>
      <w:r w:rsidRPr="00F1782A">
        <w:rPr>
          <w:rFonts w:ascii="Bell MT" w:hAnsi="Bell MT"/>
          <w:sz w:val="24"/>
        </w:rPr>
        <w:t xml:space="preserve"> </w:t>
      </w:r>
      <w:r w:rsidRPr="00F1782A">
        <w:rPr>
          <w:rFonts w:ascii="Times New Roman" w:hAnsi="Times New Roman" w:cs="Times New Roman"/>
          <w:sz w:val="24"/>
        </w:rPr>
        <w:t>огня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з</w:t>
      </w:r>
      <w:r w:rsidRPr="00F1782A">
        <w:rPr>
          <w:rFonts w:ascii="Bell MT" w:hAnsi="Bell MT"/>
          <w:sz w:val="24"/>
        </w:rPr>
        <w:t xml:space="preserve">) </w:t>
      </w:r>
      <w:r w:rsidRPr="00F1782A">
        <w:rPr>
          <w:rFonts w:ascii="Times New Roman" w:hAnsi="Times New Roman" w:cs="Times New Roman"/>
          <w:sz w:val="24"/>
        </w:rPr>
        <w:t>рыть</w:t>
      </w:r>
      <w:r w:rsidRPr="00F1782A">
        <w:rPr>
          <w:rFonts w:ascii="Bell MT" w:hAnsi="Bell MT"/>
          <w:sz w:val="24"/>
        </w:rPr>
        <w:t xml:space="preserve"> </w:t>
      </w:r>
      <w:r w:rsidRPr="00F1782A">
        <w:rPr>
          <w:rFonts w:ascii="Times New Roman" w:hAnsi="Times New Roman" w:cs="Times New Roman"/>
          <w:sz w:val="24"/>
        </w:rPr>
        <w:t>погреба</w:t>
      </w:r>
      <w:r w:rsidRPr="00F1782A">
        <w:rPr>
          <w:rFonts w:ascii="Bell MT" w:hAnsi="Bell MT"/>
          <w:sz w:val="24"/>
        </w:rPr>
        <w:t xml:space="preserve">, </w:t>
      </w:r>
      <w:r w:rsidRPr="00F1782A">
        <w:rPr>
          <w:rFonts w:ascii="Times New Roman" w:hAnsi="Times New Roman" w:cs="Times New Roman"/>
          <w:sz w:val="24"/>
        </w:rPr>
        <w:t>копать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обрабатывать</w:t>
      </w:r>
      <w:r w:rsidRPr="00F1782A">
        <w:rPr>
          <w:rFonts w:ascii="Bell MT" w:hAnsi="Bell MT"/>
          <w:sz w:val="24"/>
        </w:rPr>
        <w:t xml:space="preserve"> </w:t>
      </w:r>
      <w:r w:rsidRPr="00F1782A">
        <w:rPr>
          <w:rFonts w:ascii="Times New Roman" w:hAnsi="Times New Roman" w:cs="Times New Roman"/>
          <w:sz w:val="24"/>
        </w:rPr>
        <w:t>почву</w:t>
      </w:r>
      <w:r w:rsidRPr="00F1782A">
        <w:rPr>
          <w:rFonts w:ascii="Bell MT" w:hAnsi="Bell MT"/>
          <w:sz w:val="24"/>
        </w:rPr>
        <w:t xml:space="preserve"> </w:t>
      </w:r>
      <w:r w:rsidRPr="00F1782A">
        <w:rPr>
          <w:rFonts w:ascii="Times New Roman" w:hAnsi="Times New Roman" w:cs="Times New Roman"/>
          <w:sz w:val="24"/>
        </w:rPr>
        <w:t>сельскохозяйственными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мелиоративными</w:t>
      </w:r>
      <w:r w:rsidRPr="00F1782A">
        <w:rPr>
          <w:rFonts w:ascii="Bell MT" w:hAnsi="Bell MT"/>
          <w:sz w:val="24"/>
        </w:rPr>
        <w:t xml:space="preserve"> </w:t>
      </w:r>
      <w:r w:rsidRPr="00F1782A">
        <w:rPr>
          <w:rFonts w:ascii="Times New Roman" w:hAnsi="Times New Roman" w:cs="Times New Roman"/>
          <w:sz w:val="24"/>
        </w:rPr>
        <w:t>орудиями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механизмами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открывать</w:t>
      </w:r>
      <w:r w:rsidRPr="00F1782A">
        <w:rPr>
          <w:rFonts w:ascii="Bell MT" w:hAnsi="Bell MT"/>
          <w:sz w:val="24"/>
        </w:rPr>
        <w:t xml:space="preserve"> </w:t>
      </w:r>
      <w:r w:rsidRPr="00F1782A">
        <w:rPr>
          <w:rFonts w:ascii="Times New Roman" w:hAnsi="Times New Roman" w:cs="Times New Roman"/>
          <w:sz w:val="24"/>
        </w:rPr>
        <w:t>калитки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двери</w:t>
      </w:r>
      <w:r w:rsidRPr="00F1782A">
        <w:rPr>
          <w:rFonts w:ascii="Bell MT" w:hAnsi="Bell MT"/>
          <w:sz w:val="24"/>
        </w:rPr>
        <w:t xml:space="preserve"> </w:t>
      </w:r>
      <w:r w:rsidRPr="00F1782A">
        <w:rPr>
          <w:rFonts w:ascii="Times New Roman" w:hAnsi="Times New Roman" w:cs="Times New Roman"/>
          <w:sz w:val="24"/>
        </w:rPr>
        <w:t>газорегуляторных</w:t>
      </w:r>
      <w:r w:rsidRPr="00F1782A">
        <w:rPr>
          <w:rFonts w:ascii="Bell MT" w:hAnsi="Bell MT"/>
          <w:sz w:val="24"/>
        </w:rPr>
        <w:t xml:space="preserve"> </w:t>
      </w:r>
      <w:r w:rsidRPr="00F1782A">
        <w:rPr>
          <w:rFonts w:ascii="Times New Roman" w:hAnsi="Times New Roman" w:cs="Times New Roman"/>
          <w:sz w:val="24"/>
        </w:rPr>
        <w:t>пунктов</w:t>
      </w:r>
      <w:r w:rsidRPr="00F1782A">
        <w:rPr>
          <w:rFonts w:ascii="Bell MT" w:hAnsi="Bell MT"/>
          <w:sz w:val="24"/>
        </w:rPr>
        <w:t xml:space="preserve">, </w:t>
      </w:r>
      <w:r w:rsidRPr="00F1782A">
        <w:rPr>
          <w:rFonts w:ascii="Times New Roman" w:hAnsi="Times New Roman" w:cs="Times New Roman"/>
          <w:sz w:val="24"/>
        </w:rPr>
        <w:t>станций</w:t>
      </w:r>
      <w:r w:rsidRPr="00F1782A">
        <w:rPr>
          <w:rFonts w:ascii="Bell MT" w:hAnsi="Bell MT"/>
          <w:sz w:val="24"/>
        </w:rPr>
        <w:t xml:space="preserve"> </w:t>
      </w:r>
      <w:r w:rsidRPr="00F1782A">
        <w:rPr>
          <w:rFonts w:ascii="Times New Roman" w:hAnsi="Times New Roman" w:cs="Times New Roman"/>
          <w:sz w:val="24"/>
        </w:rPr>
        <w:t>катодной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дренажной</w:t>
      </w:r>
      <w:r w:rsidRPr="00F1782A">
        <w:rPr>
          <w:rFonts w:ascii="Bell MT" w:hAnsi="Bell MT"/>
          <w:sz w:val="24"/>
        </w:rPr>
        <w:t xml:space="preserve"> </w:t>
      </w:r>
      <w:r w:rsidRPr="00F1782A">
        <w:rPr>
          <w:rFonts w:ascii="Times New Roman" w:hAnsi="Times New Roman" w:cs="Times New Roman"/>
          <w:sz w:val="24"/>
        </w:rPr>
        <w:t>защиты</w:t>
      </w:r>
      <w:r w:rsidRPr="00F1782A">
        <w:rPr>
          <w:rFonts w:ascii="Bell MT" w:hAnsi="Bell MT"/>
          <w:sz w:val="24"/>
        </w:rPr>
        <w:t xml:space="preserve">, </w:t>
      </w:r>
      <w:r w:rsidRPr="00F1782A">
        <w:rPr>
          <w:rFonts w:ascii="Times New Roman" w:hAnsi="Times New Roman" w:cs="Times New Roman"/>
          <w:sz w:val="24"/>
        </w:rPr>
        <w:t>люки</w:t>
      </w:r>
      <w:r w:rsidRPr="00F1782A">
        <w:rPr>
          <w:rFonts w:ascii="Bell MT" w:hAnsi="Bell MT"/>
          <w:sz w:val="24"/>
        </w:rPr>
        <w:t xml:space="preserve"> </w:t>
      </w:r>
      <w:r w:rsidRPr="00F1782A">
        <w:rPr>
          <w:rFonts w:ascii="Times New Roman" w:hAnsi="Times New Roman" w:cs="Times New Roman"/>
          <w:sz w:val="24"/>
        </w:rPr>
        <w:t>подземных</w:t>
      </w:r>
      <w:r w:rsidRPr="00F1782A">
        <w:rPr>
          <w:rFonts w:ascii="Bell MT" w:hAnsi="Bell MT"/>
          <w:sz w:val="24"/>
        </w:rPr>
        <w:t xml:space="preserve"> </w:t>
      </w:r>
      <w:r w:rsidRPr="00F1782A">
        <w:rPr>
          <w:rFonts w:ascii="Times New Roman" w:hAnsi="Times New Roman" w:cs="Times New Roman"/>
          <w:sz w:val="24"/>
        </w:rPr>
        <w:t>колодцев</w:t>
      </w:r>
      <w:r w:rsidRPr="00F1782A">
        <w:rPr>
          <w:rFonts w:ascii="Bell MT" w:hAnsi="Bell MT"/>
          <w:sz w:val="24"/>
        </w:rPr>
        <w:t xml:space="preserve">, </w:t>
      </w:r>
      <w:r w:rsidRPr="00F1782A">
        <w:rPr>
          <w:rFonts w:ascii="Times New Roman" w:hAnsi="Times New Roman" w:cs="Times New Roman"/>
          <w:sz w:val="24"/>
        </w:rPr>
        <w:t>включать</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отключать</w:t>
      </w:r>
      <w:r w:rsidRPr="00F1782A">
        <w:rPr>
          <w:rFonts w:ascii="Bell MT" w:hAnsi="Bell MT"/>
          <w:sz w:val="24"/>
        </w:rPr>
        <w:t xml:space="preserve"> </w:t>
      </w:r>
      <w:r w:rsidRPr="00F1782A">
        <w:rPr>
          <w:rFonts w:ascii="Times New Roman" w:hAnsi="Times New Roman" w:cs="Times New Roman"/>
          <w:sz w:val="24"/>
        </w:rPr>
        <w:t>электроснабжение</w:t>
      </w:r>
      <w:r w:rsidRPr="00F1782A">
        <w:rPr>
          <w:rFonts w:ascii="Bell MT" w:hAnsi="Bell MT"/>
          <w:sz w:val="24"/>
        </w:rPr>
        <w:t xml:space="preserve"> </w:t>
      </w:r>
      <w:r w:rsidRPr="00F1782A">
        <w:rPr>
          <w:rFonts w:ascii="Times New Roman" w:hAnsi="Times New Roman" w:cs="Times New Roman"/>
          <w:sz w:val="24"/>
        </w:rPr>
        <w:t>средств</w:t>
      </w:r>
      <w:r w:rsidRPr="00F1782A">
        <w:rPr>
          <w:rFonts w:ascii="Bell MT" w:hAnsi="Bell MT"/>
          <w:sz w:val="24"/>
        </w:rPr>
        <w:t xml:space="preserve"> </w:t>
      </w:r>
      <w:r w:rsidRPr="00F1782A">
        <w:rPr>
          <w:rFonts w:ascii="Times New Roman" w:hAnsi="Times New Roman" w:cs="Times New Roman"/>
          <w:sz w:val="24"/>
        </w:rPr>
        <w:t>связи</w:t>
      </w:r>
      <w:r w:rsidRPr="00F1782A">
        <w:rPr>
          <w:rFonts w:ascii="Bell MT" w:hAnsi="Bell MT"/>
          <w:sz w:val="24"/>
        </w:rPr>
        <w:t xml:space="preserve">, </w:t>
      </w:r>
      <w:r w:rsidRPr="00F1782A">
        <w:rPr>
          <w:rFonts w:ascii="Times New Roman" w:hAnsi="Times New Roman" w:cs="Times New Roman"/>
          <w:sz w:val="24"/>
        </w:rPr>
        <w:t>освещения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систем</w:t>
      </w:r>
      <w:r w:rsidRPr="00F1782A">
        <w:rPr>
          <w:rFonts w:ascii="Bell MT" w:hAnsi="Bell MT"/>
          <w:sz w:val="24"/>
        </w:rPr>
        <w:t xml:space="preserve"> </w:t>
      </w:r>
      <w:r w:rsidRPr="00F1782A">
        <w:rPr>
          <w:rFonts w:ascii="Times New Roman" w:hAnsi="Times New Roman" w:cs="Times New Roman"/>
          <w:sz w:val="24"/>
        </w:rPr>
        <w:t>телемеханики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набрасывать</w:t>
      </w:r>
      <w:r w:rsidRPr="00F1782A">
        <w:rPr>
          <w:rFonts w:ascii="Bell MT" w:hAnsi="Bell MT"/>
          <w:sz w:val="24"/>
        </w:rPr>
        <w:t xml:space="preserve">, </w:t>
      </w:r>
      <w:r w:rsidRPr="00F1782A">
        <w:rPr>
          <w:rFonts w:ascii="Times New Roman" w:hAnsi="Times New Roman" w:cs="Times New Roman"/>
          <w:sz w:val="24"/>
        </w:rPr>
        <w:t>приставлять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привязывать</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опорам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надземным</w:t>
      </w:r>
      <w:r w:rsidRPr="00F1782A">
        <w:rPr>
          <w:rFonts w:ascii="Bell MT" w:hAnsi="Bell MT"/>
          <w:sz w:val="24"/>
        </w:rPr>
        <w:t xml:space="preserve"> </w:t>
      </w:r>
      <w:r w:rsidRPr="00F1782A">
        <w:rPr>
          <w:rFonts w:ascii="Times New Roman" w:hAnsi="Times New Roman" w:cs="Times New Roman"/>
          <w:sz w:val="24"/>
        </w:rPr>
        <w:t>газопроводам</w:t>
      </w:r>
      <w:r w:rsidRPr="00F1782A">
        <w:rPr>
          <w:rFonts w:ascii="Bell MT" w:hAnsi="Bell MT"/>
          <w:sz w:val="24"/>
        </w:rPr>
        <w:t xml:space="preserve">, </w:t>
      </w:r>
      <w:r w:rsidRPr="00F1782A">
        <w:rPr>
          <w:rFonts w:ascii="Times New Roman" w:hAnsi="Times New Roman" w:cs="Times New Roman"/>
          <w:sz w:val="24"/>
        </w:rPr>
        <w:t>ограждениям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зданиям</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посторонние</w:t>
      </w:r>
      <w:r w:rsidRPr="00F1782A">
        <w:rPr>
          <w:rFonts w:ascii="Bell MT" w:hAnsi="Bell MT"/>
          <w:sz w:val="24"/>
        </w:rPr>
        <w:t xml:space="preserve"> </w:t>
      </w:r>
      <w:r w:rsidRPr="00F1782A">
        <w:rPr>
          <w:rFonts w:ascii="Times New Roman" w:hAnsi="Times New Roman" w:cs="Times New Roman"/>
          <w:sz w:val="24"/>
        </w:rPr>
        <w:t>предметы</w:t>
      </w:r>
      <w:r w:rsidRPr="00F1782A">
        <w:rPr>
          <w:rFonts w:ascii="Bell MT" w:hAnsi="Bell MT"/>
          <w:sz w:val="24"/>
        </w:rPr>
        <w:t xml:space="preserve">, </w:t>
      </w:r>
      <w:r w:rsidRPr="00F1782A">
        <w:rPr>
          <w:rFonts w:ascii="Times New Roman" w:hAnsi="Times New Roman" w:cs="Times New Roman"/>
          <w:sz w:val="24"/>
        </w:rPr>
        <w:t>лестницы</w:t>
      </w:r>
      <w:r w:rsidRPr="00F1782A">
        <w:rPr>
          <w:rFonts w:ascii="Bell MT" w:hAnsi="Bell MT"/>
          <w:sz w:val="24"/>
        </w:rPr>
        <w:t xml:space="preserve">, </w:t>
      </w:r>
      <w:r w:rsidRPr="00F1782A">
        <w:rPr>
          <w:rFonts w:ascii="Times New Roman" w:hAnsi="Times New Roman" w:cs="Times New Roman"/>
          <w:sz w:val="24"/>
        </w:rPr>
        <w:t>влезать</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w:t>
      </w:r>
      <w:r w:rsidRPr="00F1782A">
        <w:rPr>
          <w:rFonts w:ascii="Bell MT" w:hAnsi="Bell MT"/>
          <w:sz w:val="24"/>
        </w:rPr>
        <w:t xml:space="preserve">) </w:t>
      </w:r>
      <w:r w:rsidRPr="00F1782A">
        <w:rPr>
          <w:rFonts w:ascii="Times New Roman" w:hAnsi="Times New Roman" w:cs="Times New Roman"/>
          <w:sz w:val="24"/>
        </w:rPr>
        <w:t>самовольно</w:t>
      </w:r>
      <w:r w:rsidRPr="00F1782A">
        <w:rPr>
          <w:rFonts w:ascii="Bell MT" w:hAnsi="Bell MT"/>
          <w:sz w:val="24"/>
        </w:rPr>
        <w:t xml:space="preserve"> </w:t>
      </w:r>
      <w:r w:rsidRPr="00F1782A">
        <w:rPr>
          <w:rFonts w:ascii="Times New Roman" w:hAnsi="Times New Roman" w:cs="Times New Roman"/>
          <w:sz w:val="24"/>
        </w:rPr>
        <w:t>подключаться</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Лесохозяйственные</w:t>
      </w:r>
      <w:r w:rsidRPr="00F1782A">
        <w:rPr>
          <w:rFonts w:ascii="Bell MT" w:hAnsi="Bell MT"/>
          <w:sz w:val="24"/>
        </w:rPr>
        <w:t xml:space="preserve">, </w:t>
      </w:r>
      <w:r w:rsidRPr="00F1782A">
        <w:rPr>
          <w:rFonts w:ascii="Times New Roman" w:hAnsi="Times New Roman" w:cs="Times New Roman"/>
          <w:sz w:val="24"/>
        </w:rPr>
        <w:t>сельскохозяйственные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работы</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подпадающие</w:t>
      </w:r>
      <w:r w:rsidRPr="00F1782A">
        <w:rPr>
          <w:rFonts w:ascii="Bell MT" w:hAnsi="Bell MT"/>
          <w:sz w:val="24"/>
        </w:rPr>
        <w:t xml:space="preserve"> </w:t>
      </w:r>
      <w:r w:rsidRPr="00F1782A">
        <w:rPr>
          <w:rFonts w:ascii="Times New Roman" w:hAnsi="Times New Roman" w:cs="Times New Roman"/>
          <w:sz w:val="24"/>
        </w:rPr>
        <w:t>под</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указанные</w:t>
      </w:r>
      <w:r w:rsidRPr="00F1782A">
        <w:rPr>
          <w:rFonts w:ascii="Bell MT" w:hAnsi="Bell MT"/>
          <w:sz w:val="24"/>
        </w:rPr>
        <w:t xml:space="preserve"> </w:t>
      </w:r>
      <w:r w:rsidRPr="00F1782A">
        <w:rPr>
          <w:rFonts w:ascii="Times New Roman" w:hAnsi="Times New Roman" w:cs="Times New Roman"/>
          <w:sz w:val="24"/>
        </w:rPr>
        <w:t>выше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связанные</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нарушением</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горизонта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обработкой</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производятся</w:t>
      </w:r>
      <w:r w:rsidRPr="00F1782A">
        <w:rPr>
          <w:rFonts w:ascii="Bell MT" w:hAnsi="Bell MT"/>
          <w:sz w:val="24"/>
        </w:rPr>
        <w:t xml:space="preserve"> </w:t>
      </w:r>
      <w:r w:rsidRPr="00F1782A">
        <w:rPr>
          <w:rFonts w:ascii="Times New Roman" w:hAnsi="Times New Roman" w:cs="Times New Roman"/>
          <w:sz w:val="24"/>
        </w:rPr>
        <w:t>собственниками</w:t>
      </w:r>
      <w:r w:rsidRPr="00F1782A">
        <w:rPr>
          <w:rFonts w:ascii="Bell MT" w:hAnsi="Bell MT"/>
          <w:sz w:val="24"/>
        </w:rPr>
        <w:t xml:space="preserve">, </w:t>
      </w:r>
      <w:r w:rsidRPr="00F1782A">
        <w:rPr>
          <w:rFonts w:ascii="Times New Roman" w:hAnsi="Times New Roman" w:cs="Times New Roman"/>
          <w:sz w:val="24"/>
        </w:rPr>
        <w:t>владельцами</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пользователями</w:t>
      </w:r>
      <w:r w:rsidRPr="00F1782A">
        <w:rPr>
          <w:rFonts w:ascii="Bell MT" w:hAnsi="Bell MT"/>
          <w:sz w:val="24"/>
        </w:rPr>
        <w:t xml:space="preserve"> </w:t>
      </w:r>
      <w:r w:rsidRPr="00F1782A">
        <w:rPr>
          <w:rFonts w:ascii="Times New Roman" w:hAnsi="Times New Roman" w:cs="Times New Roman"/>
          <w:sz w:val="24"/>
        </w:rPr>
        <w:t>земельных</w:t>
      </w:r>
      <w:r w:rsidRPr="00F1782A">
        <w:rPr>
          <w:rFonts w:ascii="Bell MT" w:hAnsi="Bell MT"/>
          <w:sz w:val="24"/>
        </w:rPr>
        <w:t xml:space="preserve"> </w:t>
      </w:r>
      <w:r w:rsidRPr="00F1782A">
        <w:rPr>
          <w:rFonts w:ascii="Times New Roman" w:hAnsi="Times New Roman" w:cs="Times New Roman"/>
          <w:sz w:val="24"/>
        </w:rPr>
        <w:t>участков</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охранной</w:t>
      </w:r>
      <w:r w:rsidRPr="00F1782A">
        <w:rPr>
          <w:rFonts w:ascii="Bell MT" w:hAnsi="Bell MT"/>
          <w:sz w:val="24"/>
        </w:rPr>
        <w:t xml:space="preserve"> </w:t>
      </w:r>
      <w:r w:rsidRPr="00F1782A">
        <w:rPr>
          <w:rFonts w:ascii="Times New Roman" w:hAnsi="Times New Roman" w:cs="Times New Roman"/>
          <w:sz w:val="24"/>
        </w:rPr>
        <w:t>зоне</w:t>
      </w:r>
      <w:r w:rsidRPr="00F1782A">
        <w:rPr>
          <w:rFonts w:ascii="Bell MT" w:hAnsi="Bell MT"/>
          <w:sz w:val="24"/>
        </w:rPr>
        <w:t xml:space="preserve"> </w:t>
      </w:r>
      <w:r w:rsidRPr="00F1782A">
        <w:rPr>
          <w:rFonts w:ascii="Times New Roman" w:hAnsi="Times New Roman" w:cs="Times New Roman"/>
          <w:sz w:val="24"/>
        </w:rPr>
        <w:t>газораспределительной</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условии</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уведомления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менее</w:t>
      </w:r>
      <w:r w:rsidRPr="00F1782A">
        <w:rPr>
          <w:rFonts w:ascii="Bell MT" w:hAnsi="Bell MT"/>
          <w:sz w:val="24"/>
        </w:rPr>
        <w:t xml:space="preserve"> </w:t>
      </w:r>
      <w:r w:rsidRPr="00F1782A">
        <w:rPr>
          <w:rFonts w:ascii="Times New Roman" w:hAnsi="Times New Roman" w:cs="Times New Roman"/>
          <w:sz w:val="24"/>
        </w:rPr>
        <w:t>чем</w:t>
      </w:r>
      <w:r w:rsidRPr="00F1782A">
        <w:rPr>
          <w:rFonts w:ascii="Bell MT" w:hAnsi="Bell MT"/>
          <w:sz w:val="24"/>
        </w:rPr>
        <w:t xml:space="preserve"> </w:t>
      </w:r>
      <w:r w:rsidRPr="00F1782A">
        <w:rPr>
          <w:rFonts w:ascii="Times New Roman" w:hAnsi="Times New Roman" w:cs="Times New Roman"/>
          <w:sz w:val="24"/>
        </w:rPr>
        <w:t>за</w:t>
      </w:r>
      <w:r w:rsidRPr="00F1782A">
        <w:rPr>
          <w:rFonts w:ascii="Bell MT" w:hAnsi="Bell MT"/>
          <w:sz w:val="24"/>
        </w:rPr>
        <w:t xml:space="preserve"> 3 </w:t>
      </w:r>
      <w:r w:rsidRPr="00F1782A">
        <w:rPr>
          <w:rFonts w:ascii="Times New Roman" w:hAnsi="Times New Roman" w:cs="Times New Roman"/>
          <w:sz w:val="24"/>
        </w:rPr>
        <w:t>рабочих</w:t>
      </w:r>
      <w:r w:rsidRPr="00F1782A">
        <w:rPr>
          <w:rFonts w:ascii="Bell MT" w:hAnsi="Bell MT"/>
          <w:sz w:val="24"/>
        </w:rPr>
        <w:t xml:space="preserve"> </w:t>
      </w:r>
      <w:r w:rsidRPr="00F1782A">
        <w:rPr>
          <w:rFonts w:ascii="Times New Roman" w:hAnsi="Times New Roman" w:cs="Times New Roman"/>
          <w:sz w:val="24"/>
        </w:rPr>
        <w:t>дня</w:t>
      </w:r>
      <w:r w:rsidRPr="00F1782A">
        <w:rPr>
          <w:rFonts w:ascii="Bell MT" w:hAnsi="Bell MT"/>
          <w:sz w:val="24"/>
        </w:rPr>
        <w:t xml:space="preserve"> </w:t>
      </w:r>
      <w:r w:rsidRPr="00F1782A">
        <w:rPr>
          <w:rFonts w:ascii="Times New Roman" w:hAnsi="Times New Roman" w:cs="Times New Roman"/>
          <w:sz w:val="24"/>
        </w:rPr>
        <w:t>до</w:t>
      </w:r>
      <w:r w:rsidRPr="00F1782A">
        <w:rPr>
          <w:rFonts w:ascii="Bell MT" w:hAnsi="Bell MT"/>
          <w:sz w:val="24"/>
        </w:rPr>
        <w:t xml:space="preserve"> </w:t>
      </w:r>
      <w:r w:rsidRPr="00F1782A">
        <w:rPr>
          <w:rFonts w:ascii="Times New Roman" w:hAnsi="Times New Roman" w:cs="Times New Roman"/>
          <w:sz w:val="24"/>
        </w:rPr>
        <w:t>начала</w:t>
      </w:r>
      <w:r w:rsidRPr="00F1782A">
        <w:rPr>
          <w:rFonts w:ascii="Bell MT" w:hAnsi="Bell MT"/>
          <w:sz w:val="24"/>
        </w:rPr>
        <w:t xml:space="preserve"> </w:t>
      </w:r>
      <w:r w:rsidRPr="00F1782A">
        <w:rPr>
          <w:rFonts w:ascii="Times New Roman" w:hAnsi="Times New Roman" w:cs="Times New Roman"/>
          <w:sz w:val="24"/>
        </w:rPr>
        <w:t>работ</w:t>
      </w:r>
      <w:r w:rsidRPr="00F1782A">
        <w:rPr>
          <w:rFonts w:ascii="Bell MT" w:hAnsi="Bell MT"/>
          <w:sz w:val="24"/>
        </w:rPr>
        <w:t>.</w:t>
      </w:r>
    </w:p>
    <w:p w:rsidR="00FD091F" w:rsidRPr="00CD0893" w:rsidRDefault="00FD091F" w:rsidP="00F1782A">
      <w:pPr>
        <w:spacing w:after="0" w:line="240" w:lineRule="auto"/>
        <w:ind w:firstLine="709"/>
        <w:jc w:val="both"/>
        <w:rPr>
          <w:rFonts w:eastAsiaTheme="minorHAnsi"/>
          <w:lang w:eastAsia="en-US"/>
        </w:rPr>
      </w:pPr>
      <w:r w:rsidRPr="00F1782A">
        <w:rPr>
          <w:rFonts w:ascii="Bell MT" w:hAnsi="Bell MT"/>
          <w:sz w:val="24"/>
        </w:rPr>
        <w:t xml:space="preserve">16. </w:t>
      </w:r>
      <w:r w:rsidRPr="00F1782A">
        <w:rPr>
          <w:rFonts w:ascii="Times New Roman" w:hAnsi="Times New Roman" w:cs="Times New Roman"/>
          <w:sz w:val="24"/>
        </w:rPr>
        <w:t>Хозяйственная</w:t>
      </w:r>
      <w:r w:rsidRPr="00F1782A">
        <w:rPr>
          <w:rFonts w:ascii="Bell MT" w:hAnsi="Bell MT"/>
          <w:sz w:val="24"/>
        </w:rPr>
        <w:t xml:space="preserve"> </w:t>
      </w:r>
      <w:r w:rsidRPr="00F1782A">
        <w:rPr>
          <w:rFonts w:ascii="Times New Roman" w:hAnsi="Times New Roman" w:cs="Times New Roman"/>
          <w:sz w:val="24"/>
        </w:rPr>
        <w:t>деятельность</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охранных</w:t>
      </w:r>
      <w:r w:rsidRPr="00F1782A">
        <w:rPr>
          <w:rFonts w:ascii="Bell MT" w:hAnsi="Bell MT"/>
          <w:sz w:val="24"/>
        </w:rPr>
        <w:t xml:space="preserve"> </w:t>
      </w:r>
      <w:r w:rsidRPr="00F1782A">
        <w:rPr>
          <w:rFonts w:ascii="Times New Roman" w:hAnsi="Times New Roman" w:cs="Times New Roman"/>
          <w:sz w:val="24"/>
        </w:rPr>
        <w:t>зонах</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предусмотренная</w:t>
      </w:r>
      <w:r w:rsidRPr="00F1782A">
        <w:rPr>
          <w:rFonts w:ascii="Bell MT" w:hAnsi="Bell MT"/>
          <w:sz w:val="24"/>
        </w:rPr>
        <w:t xml:space="preserve"> </w:t>
      </w:r>
      <w:r w:rsidRPr="00F1782A">
        <w:rPr>
          <w:rFonts w:ascii="Times New Roman" w:hAnsi="Times New Roman" w:cs="Times New Roman"/>
          <w:sz w:val="24"/>
        </w:rPr>
        <w:t>ограничениями</w:t>
      </w:r>
      <w:r w:rsidRPr="00F1782A">
        <w:rPr>
          <w:rFonts w:ascii="Bell MT" w:hAnsi="Bell MT"/>
          <w:sz w:val="24"/>
        </w:rPr>
        <w:t xml:space="preserve">, </w:t>
      </w:r>
      <w:r w:rsidRPr="00F1782A">
        <w:rPr>
          <w:rFonts w:ascii="Times New Roman" w:hAnsi="Times New Roman" w:cs="Times New Roman"/>
          <w:sz w:val="24"/>
        </w:rPr>
        <w:t>описанными</w:t>
      </w:r>
      <w:r w:rsidRPr="00F1782A">
        <w:rPr>
          <w:rFonts w:ascii="Bell MT" w:hAnsi="Bell MT"/>
          <w:sz w:val="24"/>
        </w:rPr>
        <w:t xml:space="preserve"> </w:t>
      </w:r>
      <w:r w:rsidRPr="00F1782A">
        <w:rPr>
          <w:rFonts w:ascii="Times New Roman" w:hAnsi="Times New Roman" w:cs="Times New Roman"/>
          <w:sz w:val="24"/>
        </w:rPr>
        <w:t>ваше</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которой</w:t>
      </w:r>
      <w:r w:rsidRPr="00F1782A">
        <w:rPr>
          <w:rFonts w:ascii="Bell MT" w:hAnsi="Bell MT"/>
          <w:sz w:val="24"/>
        </w:rPr>
        <w:t xml:space="preserve"> </w:t>
      </w:r>
      <w:r w:rsidRPr="00F1782A">
        <w:rPr>
          <w:rFonts w:ascii="Times New Roman" w:hAnsi="Times New Roman" w:cs="Times New Roman"/>
          <w:sz w:val="24"/>
        </w:rPr>
        <w:t>производится</w:t>
      </w:r>
      <w:r w:rsidRPr="00F1782A">
        <w:rPr>
          <w:rFonts w:ascii="Bell MT" w:hAnsi="Bell MT"/>
          <w:sz w:val="24"/>
        </w:rPr>
        <w:t xml:space="preserve"> </w:t>
      </w:r>
      <w:r w:rsidRPr="00F1782A">
        <w:rPr>
          <w:rFonts w:ascii="Times New Roman" w:hAnsi="Times New Roman" w:cs="Times New Roman"/>
          <w:sz w:val="24"/>
        </w:rPr>
        <w:t>нарушение</w:t>
      </w:r>
      <w:r w:rsidRPr="00F1782A">
        <w:rPr>
          <w:rFonts w:ascii="Bell MT" w:hAnsi="Bell MT"/>
          <w:sz w:val="24"/>
        </w:rPr>
        <w:t xml:space="preserve"> </w:t>
      </w:r>
      <w:r w:rsidRPr="00F1782A">
        <w:rPr>
          <w:rFonts w:ascii="Times New Roman" w:hAnsi="Times New Roman" w:cs="Times New Roman"/>
          <w:sz w:val="24"/>
        </w:rPr>
        <w:t>поверхности</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участка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обработка</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осуществляется</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основании</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разрешения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0F396D" w:rsidRPr="006272D9" w:rsidRDefault="000F396D" w:rsidP="006272D9">
      <w:pPr>
        <w:pStyle w:val="1"/>
        <w:jc w:val="both"/>
        <w:rPr>
          <w:rStyle w:val="14"/>
          <w:rFonts w:asciiTheme="majorHAnsi" w:hAnsiTheme="majorHAnsi" w:cstheme="majorBidi"/>
          <w:sz w:val="28"/>
          <w:szCs w:val="28"/>
        </w:rPr>
      </w:pPr>
      <w:bookmarkStart w:id="77" w:name="_Toc480896192"/>
      <w:r w:rsidRPr="006272D9">
        <w:rPr>
          <w:rStyle w:val="14"/>
          <w:rFonts w:asciiTheme="majorHAnsi" w:hAnsiTheme="majorHAnsi" w:cstheme="majorBidi"/>
          <w:sz w:val="28"/>
          <w:szCs w:val="28"/>
        </w:rPr>
        <w:t>Статья 4</w:t>
      </w:r>
      <w:r w:rsidR="00180CCA">
        <w:rPr>
          <w:rStyle w:val="14"/>
          <w:rFonts w:asciiTheme="majorHAnsi" w:hAnsiTheme="majorHAnsi" w:cstheme="majorBidi"/>
          <w:sz w:val="28"/>
          <w:szCs w:val="28"/>
        </w:rPr>
        <w:t>7</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77"/>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lastRenderedPageBreak/>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185CAA">
      <w:pPr>
        <w:pStyle w:val="aa"/>
        <w:numPr>
          <w:ilvl w:val="0"/>
          <w:numId w:val="20"/>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78" w:name="_Toc406167562"/>
      <w:bookmarkStart w:id="79" w:name="_Toc480896193"/>
      <w:r w:rsidRPr="008167B4">
        <w:t>Статья 4</w:t>
      </w:r>
      <w:r w:rsidR="00180CCA">
        <w:t>8</w:t>
      </w:r>
      <w:r w:rsidRPr="008167B4">
        <w:t>. Территории, на которые действие градостроительного регламента не распространяется;  не устанавливаются</w:t>
      </w:r>
      <w:r>
        <w:t>.</w:t>
      </w:r>
      <w:bookmarkEnd w:id="78"/>
      <w:bookmarkEnd w:id="79"/>
    </w:p>
    <w:p w:rsidR="00F7344A" w:rsidRPr="008019B4" w:rsidRDefault="00F7344A" w:rsidP="00185CAA">
      <w:pPr>
        <w:pStyle w:val="a3"/>
        <w:numPr>
          <w:ilvl w:val="0"/>
          <w:numId w:val="22"/>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D6C8D" w:rsidRPr="008019B4" w:rsidRDefault="00F7344A"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00FD6C8D" w:rsidRPr="008019B4">
          <w:rPr>
            <w:rFonts w:ascii="Times New Roman" w:eastAsia="Times New Roman" w:hAnsi="Times New Roman" w:cs="Times New Roman"/>
            <w:sz w:val="24"/>
            <w:szCs w:val="24"/>
          </w:rPr>
          <w:t>законодательством</w:t>
        </w:r>
      </w:hyperlink>
      <w:r w:rsidR="00FD6C8D"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D6C8D" w:rsidRPr="008019B4"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1"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D6C8D" w:rsidRPr="008019B4" w:rsidRDefault="00FD6C8D" w:rsidP="00FD6C8D">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Pr="008019B4">
        <w:rPr>
          <w:rFonts w:ascii="Times New Roman" w:eastAsia="Times New Roman" w:hAnsi="Times New Roman" w:cs="Times New Roman"/>
          <w:sz w:val="24"/>
          <w:szCs w:val="24"/>
        </w:rPr>
        <w:t xml:space="preserve">;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p>
    <w:p w:rsidR="00F7344A" w:rsidRPr="00D1662C" w:rsidRDefault="00F7344A" w:rsidP="00185CAA">
      <w:pPr>
        <w:pStyle w:val="a3"/>
        <w:numPr>
          <w:ilvl w:val="0"/>
          <w:numId w:val="22"/>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FD6C8D" w:rsidRDefault="00F7344A" w:rsidP="00FD6C8D">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Pr>
          <w:rFonts w:ascii="Times New Roman" w:eastAsia="Times New Roman" w:hAnsi="Times New Roman" w:cs="Times New Roman"/>
          <w:sz w:val="24"/>
          <w:szCs w:val="24"/>
        </w:rPr>
        <w:t>земель лесного фонда;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FD6C8D" w:rsidRDefault="00FD6C8D" w:rsidP="00FD6C8D">
      <w:pPr>
        <w:spacing w:after="0" w:line="240" w:lineRule="auto"/>
        <w:ind w:firstLine="709"/>
        <w:jc w:val="both"/>
        <w:rPr>
          <w:rFonts w:ascii="Times New Roman" w:eastAsia="Times New Roman" w:hAnsi="Times New Roman" w:cs="Times New Roman"/>
          <w:sz w:val="24"/>
          <w:szCs w:val="24"/>
        </w:rPr>
      </w:pPr>
    </w:p>
    <w:p w:rsidR="00431407" w:rsidRDefault="005F70E0" w:rsidP="0043140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1407" w:rsidRPr="008167B4">
        <w:rPr>
          <w:rFonts w:ascii="Times New Roman" w:eastAsia="Times New Roman" w:hAnsi="Times New Roman" w:cs="Times New Roman"/>
          <w:sz w:val="24"/>
          <w:szCs w:val="24"/>
        </w:rPr>
        <w:t>На карте градостроительного зонирования</w:t>
      </w:r>
      <w:r w:rsidR="00431407">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431407" w:rsidRDefault="00431407" w:rsidP="00431407">
      <w:pPr>
        <w:widowControl w:val="0"/>
        <w:spacing w:after="0" w:line="240" w:lineRule="auto"/>
        <w:ind w:firstLine="709"/>
        <w:jc w:val="both"/>
        <w:rPr>
          <w:rFonts w:ascii="Times New Roman" w:hAnsi="Times New Roman" w:cs="Times New Roman"/>
          <w:b/>
          <w:bCs/>
          <w:sz w:val="24"/>
          <w:szCs w:val="24"/>
          <w:u w:val="single"/>
        </w:rPr>
      </w:pPr>
    </w:p>
    <w:p w:rsidR="00431407" w:rsidRPr="00CD0893" w:rsidRDefault="00431407" w:rsidP="00431407">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431407" w:rsidRPr="008167B4" w:rsidRDefault="00431407" w:rsidP="00431407">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F70E0" w:rsidRPr="00CD0893" w:rsidRDefault="005F70E0" w:rsidP="00431407">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w:t>
      </w:r>
      <w:r w:rsidRPr="00582494">
        <w:rPr>
          <w:rFonts w:ascii="Times New Roman" w:hAnsi="Times New Roman" w:cs="Times New Roman"/>
          <w:b/>
          <w:bCs/>
          <w:sz w:val="24"/>
          <w:szCs w:val="24"/>
          <w:u w:val="single"/>
        </w:rPr>
        <w:t>собо охраняемы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природны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территори</w:t>
      </w:r>
      <w:r>
        <w:rPr>
          <w:rFonts w:ascii="Times New Roman" w:hAnsi="Times New Roman" w:cs="Times New Roman"/>
          <w:b/>
          <w:bCs/>
          <w:sz w:val="24"/>
          <w:szCs w:val="24"/>
          <w:u w:val="single"/>
        </w:rPr>
        <w:t>и</w:t>
      </w:r>
      <w:r w:rsidRPr="00CD0893">
        <w:rPr>
          <w:rFonts w:ascii="Times New Roman" w:hAnsi="Times New Roman" w:cs="Times New Roman"/>
          <w:b/>
          <w:bCs/>
          <w:sz w:val="24"/>
          <w:szCs w:val="24"/>
          <w:u w:val="single"/>
        </w:rPr>
        <w:t>.</w:t>
      </w:r>
    </w:p>
    <w:p w:rsidR="005F70E0" w:rsidRPr="00C2381D" w:rsidRDefault="005F70E0" w:rsidP="005F70E0">
      <w:pPr>
        <w:pStyle w:val="a3"/>
        <w:spacing w:before="20" w:after="0" w:line="240" w:lineRule="auto"/>
        <w:ind w:left="0" w:firstLine="709"/>
        <w:jc w:val="both"/>
        <w:rPr>
          <w:rFonts w:ascii="Times New Roman" w:eastAsia="Times New Roman" w:hAnsi="Times New Roman" w:cs="Times New Roman"/>
          <w:color w:val="000000"/>
          <w:sz w:val="24"/>
          <w:szCs w:val="24"/>
        </w:rPr>
      </w:pPr>
      <w:r w:rsidRPr="005F70E0">
        <w:rPr>
          <w:rFonts w:ascii="Times New Roman" w:eastAsia="Times New Roman" w:hAnsi="Times New Roman" w:cs="Times New Roman" w:hint="eastAsia"/>
          <w:color w:val="000000"/>
          <w:sz w:val="24"/>
          <w:szCs w:val="24"/>
        </w:rPr>
        <w:t>Особо</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охраняемые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природные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территории</w:t>
      </w:r>
      <w:r w:rsidRPr="005F70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участки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земли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водной</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поверхности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воздушного</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пространства</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над</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ними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где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располагаются</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природные</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комплексы</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объекты</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которые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имеют</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особое</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природоохранное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научное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культурное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эстетическое</w:t>
      </w:r>
      <w:r w:rsidRPr="005F70E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рекреационное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оздоровительное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значение</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которые</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изъяты</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решениями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органов</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государственной</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власти</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полностью</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или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частично</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из</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хозяйственного</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использования</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и</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для</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которых</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установлен</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режим</w:t>
      </w:r>
      <w:r w:rsidRPr="005F70E0">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особой</w:t>
      </w:r>
      <w:r>
        <w:rPr>
          <w:rFonts w:ascii="Times New Roman" w:eastAsia="Times New Roman" w:hAnsi="Times New Roman" w:cs="Times New Roman"/>
          <w:color w:val="000000"/>
          <w:sz w:val="24"/>
          <w:szCs w:val="24"/>
        </w:rPr>
        <w:t xml:space="preserve"> </w:t>
      </w:r>
      <w:r w:rsidRPr="005F70E0">
        <w:rPr>
          <w:rFonts w:ascii="Times New Roman" w:eastAsia="Times New Roman" w:hAnsi="Times New Roman" w:cs="Times New Roman" w:hint="eastAsia"/>
          <w:color w:val="000000"/>
          <w:sz w:val="24"/>
          <w:szCs w:val="24"/>
        </w:rPr>
        <w:t>охраны</w:t>
      </w:r>
      <w:r w:rsidRPr="0099354D">
        <w:rPr>
          <w:rFonts w:ascii="Times New Roman" w:eastAsia="Times New Roman" w:hAnsi="Times New Roman" w:cs="Times New Roman"/>
          <w:color w:val="000000"/>
          <w:sz w:val="24"/>
          <w:szCs w:val="24"/>
        </w:rPr>
        <w:t xml:space="preserve">. </w:t>
      </w:r>
      <w:r w:rsidRPr="00C2381D">
        <w:rPr>
          <w:rFonts w:ascii="Times New Roman" w:eastAsia="Times New Roman" w:hAnsi="Times New Roman" w:cs="Times New Roman"/>
          <w:color w:val="000000"/>
          <w:sz w:val="24"/>
          <w:szCs w:val="24"/>
        </w:rPr>
        <w:t>(ст.1 ФЗ «Об  особо охраняемых природных территориях» от 14.03.1995 № 33-ФЗ)</w:t>
      </w:r>
    </w:p>
    <w:p w:rsidR="005F70E0" w:rsidRPr="00C2381D" w:rsidRDefault="005F70E0" w:rsidP="005F70E0">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B648A4" w:rsidRPr="00B648A4" w:rsidRDefault="00B648A4" w:rsidP="00B648A4">
      <w:pPr>
        <w:pStyle w:val="a3"/>
        <w:spacing w:before="240" w:after="0" w:line="240" w:lineRule="auto"/>
        <w:ind w:left="0" w:firstLine="851"/>
        <w:contextualSpacing w:val="0"/>
        <w:jc w:val="both"/>
        <w:rPr>
          <w:rFonts w:ascii="Times New Roman" w:eastAsia="Times New Roman" w:hAnsi="Times New Roman" w:cs="Times New Roman"/>
          <w:i/>
          <w:color w:val="000000"/>
          <w:sz w:val="24"/>
          <w:szCs w:val="24"/>
          <w:u w:val="single"/>
        </w:rPr>
      </w:pPr>
      <w:r w:rsidRPr="00B648A4">
        <w:rPr>
          <w:rFonts w:ascii="Times New Roman" w:eastAsia="Times New Roman" w:hAnsi="Times New Roman" w:cs="Times New Roman"/>
          <w:i/>
          <w:color w:val="000000"/>
          <w:sz w:val="24"/>
          <w:szCs w:val="24"/>
          <w:u w:val="single"/>
        </w:rPr>
        <w:t>На территории памятника природы запрещается:</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1) разведка и добыча полезных ископаемых, работы, связанные с обустройством месторождений;</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2) выпас мелкого рогатого скота;</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3) нахождение летних лагерей скота (загонов, летних доек), мест водопоя скота;</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4) строительство, реконструкция и капитальный ремонт объектов капитального строительства, в том числе линейных сооружений;</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5) хранение, захоронение и обезвреживание отходов;</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6) гидромелиоративные и гидротехнические работы, за исключением поддержания в исправности существующих гидротехнических сооружений;</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7) выжигание ветоши (сухой травы) и иное использование огня в хозяйственных целях (проведение палов);</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8) хранение и использование пестицидов и гербицидов, за исключением осуществляемого в рамках борьбы со стихийным бедствием;</w:t>
      </w:r>
    </w:p>
    <w:p w:rsidR="00584DD3" w:rsidRPr="00584DD3" w:rsidRDefault="00584DD3" w:rsidP="00584DD3">
      <w:pPr>
        <w:spacing w:after="0" w:line="240" w:lineRule="auto"/>
        <w:ind w:firstLine="851"/>
        <w:jc w:val="both"/>
        <w:rPr>
          <w:rFonts w:ascii="Times New Roman" w:eastAsia="Times New Roman" w:hAnsi="Times New Roman" w:cs="Times New Roman"/>
          <w:i/>
          <w:color w:val="000000"/>
          <w:sz w:val="24"/>
          <w:szCs w:val="24"/>
        </w:rPr>
      </w:pPr>
      <w:r w:rsidRPr="00584DD3">
        <w:rPr>
          <w:rFonts w:ascii="Times New Roman" w:eastAsia="Times New Roman" w:hAnsi="Times New Roman" w:cs="Times New Roman"/>
          <w:i/>
          <w:color w:val="000000"/>
          <w:sz w:val="24"/>
          <w:szCs w:val="24"/>
        </w:rPr>
        <w:t xml:space="preserve">9) передвижение автотранспорта и мототранспорта вне дорог , в том числе снегоходов в зимнее время, за исключением необходимого для выполнения задач и функций </w:t>
      </w:r>
      <w:r w:rsidRPr="00584DD3">
        <w:rPr>
          <w:rFonts w:ascii="Times New Roman" w:eastAsia="Times New Roman" w:hAnsi="Times New Roman" w:cs="Times New Roman"/>
          <w:i/>
          <w:color w:val="000000"/>
          <w:sz w:val="24"/>
          <w:szCs w:val="24"/>
        </w:rPr>
        <w:lastRenderedPageBreak/>
        <w:t>памятника и для выполнения служебных обязанностей должностных лиц государственных органов ,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B648A4" w:rsidRPr="00B648A4" w:rsidRDefault="00B648A4" w:rsidP="00B648A4">
      <w:pPr>
        <w:spacing w:before="240" w:after="0" w:line="240" w:lineRule="auto"/>
        <w:ind w:firstLine="851"/>
        <w:jc w:val="both"/>
        <w:rPr>
          <w:rFonts w:ascii="Times New Roman" w:hAnsi="Times New Roman" w:cs="Times New Roman"/>
          <w:sz w:val="24"/>
          <w:szCs w:val="24"/>
        </w:rPr>
      </w:pPr>
      <w:r w:rsidRPr="00B648A4">
        <w:rPr>
          <w:rFonts w:ascii="Times New Roman" w:hAnsi="Times New Roman" w:cs="Times New Roman"/>
          <w:sz w:val="24"/>
          <w:szCs w:val="24"/>
        </w:rPr>
        <w:t>На территорию памятника природы налагаются ограничения (обременения), которыми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B648A4" w:rsidRPr="00B648A4" w:rsidRDefault="00B648A4" w:rsidP="00B648A4">
      <w:pPr>
        <w:pStyle w:val="a3"/>
        <w:spacing w:before="240" w:after="0" w:line="240" w:lineRule="auto"/>
        <w:ind w:left="0" w:firstLine="851"/>
        <w:jc w:val="both"/>
        <w:rPr>
          <w:rFonts w:ascii="Times New Roman" w:hAnsi="Times New Roman" w:cs="Times New Roman"/>
          <w:i/>
          <w:sz w:val="24"/>
          <w:szCs w:val="24"/>
          <w:u w:val="single"/>
        </w:rPr>
      </w:pPr>
      <w:r w:rsidRPr="00B648A4">
        <w:rPr>
          <w:rFonts w:ascii="Times New Roman" w:hAnsi="Times New Roman"/>
          <w:i/>
          <w:sz w:val="24"/>
          <w:szCs w:val="24"/>
          <w:u w:val="single"/>
        </w:rPr>
        <w:t>Перечень мер, необходимых для сохранения памятника природы и ограничения хозяйственной деятельности на его территории:</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 xml:space="preserve">уничтожать информативные выходы горных пород и форм рельефа (их </w:t>
      </w:r>
      <w:proofErr w:type="spellStart"/>
      <w:r w:rsidRPr="00B648A4">
        <w:rPr>
          <w:rFonts w:ascii="Times New Roman" w:hAnsi="Times New Roman" w:cs="Times New Roman"/>
          <w:i/>
          <w:sz w:val="24"/>
          <w:szCs w:val="24"/>
        </w:rPr>
        <w:t>сработку</w:t>
      </w:r>
      <w:proofErr w:type="spellEnd"/>
      <w:r w:rsidRPr="00B648A4">
        <w:rPr>
          <w:rFonts w:ascii="Times New Roman" w:hAnsi="Times New Roman" w:cs="Times New Roman"/>
          <w:i/>
          <w:sz w:val="24"/>
          <w:szCs w:val="24"/>
        </w:rPr>
        <w:t>, засыпку породами вскрыши, строительным и другим мусором);</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проводить несанкционированные горные работы;</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 xml:space="preserve">изменять ландшафт (исключать распашку земли, вырубку деревьев, кустарников, </w:t>
      </w:r>
      <w:proofErr w:type="spellStart"/>
      <w:r w:rsidRPr="00B648A4">
        <w:rPr>
          <w:rFonts w:ascii="Times New Roman" w:hAnsi="Times New Roman" w:cs="Times New Roman"/>
          <w:i/>
          <w:sz w:val="24"/>
          <w:szCs w:val="24"/>
        </w:rPr>
        <w:t>вытаптывание</w:t>
      </w:r>
      <w:proofErr w:type="spellEnd"/>
      <w:r w:rsidRPr="00B648A4">
        <w:rPr>
          <w:rFonts w:ascii="Times New Roman" w:hAnsi="Times New Roman" w:cs="Times New Roman"/>
          <w:i/>
          <w:sz w:val="24"/>
          <w:szCs w:val="24"/>
        </w:rPr>
        <w:t xml:space="preserve"> травостоя);</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проведение по соседству строительных и других работ, которые могут способствовать развитию эрозии;</w:t>
      </w:r>
    </w:p>
    <w:p w:rsidR="00B648A4" w:rsidRPr="00B648A4" w:rsidRDefault="00B648A4" w:rsidP="00185CAA">
      <w:pPr>
        <w:pStyle w:val="a3"/>
        <w:numPr>
          <w:ilvl w:val="0"/>
          <w:numId w:val="23"/>
        </w:numPr>
        <w:tabs>
          <w:tab w:val="left" w:pos="1134"/>
        </w:tabs>
        <w:spacing w:after="0" w:line="240" w:lineRule="auto"/>
        <w:ind w:left="0" w:firstLine="851"/>
        <w:contextualSpacing w:val="0"/>
        <w:jc w:val="both"/>
        <w:rPr>
          <w:rFonts w:ascii="Times New Roman" w:hAnsi="Times New Roman" w:cs="Times New Roman"/>
          <w:i/>
          <w:sz w:val="24"/>
          <w:szCs w:val="24"/>
        </w:rPr>
      </w:pPr>
      <w:r w:rsidRPr="00B648A4">
        <w:rPr>
          <w:rFonts w:ascii="Times New Roman" w:hAnsi="Times New Roman" w:cs="Times New Roman"/>
          <w:i/>
          <w:sz w:val="24"/>
          <w:szCs w:val="24"/>
        </w:rPr>
        <w:t>прогон и выпас скота.</w:t>
      </w:r>
    </w:p>
    <w:p w:rsidR="00F7344A" w:rsidRPr="005F70E0" w:rsidRDefault="00F7344A" w:rsidP="00B648A4">
      <w:pPr>
        <w:pStyle w:val="a3"/>
        <w:spacing w:before="20" w:after="100" w:afterAutospacing="1" w:line="240" w:lineRule="auto"/>
        <w:ind w:left="0" w:firstLine="709"/>
        <w:jc w:val="both"/>
        <w:rPr>
          <w:rFonts w:ascii="Times New Roman" w:eastAsia="Times New Roman" w:hAnsi="Times New Roman" w:cs="Times New Roman"/>
          <w:sz w:val="24"/>
          <w:szCs w:val="24"/>
        </w:rPr>
      </w:pPr>
    </w:p>
    <w:sectPr w:rsidR="00F7344A" w:rsidRPr="005F70E0" w:rsidSect="00A171CF">
      <w:headerReference w:type="default" r:id="rId12"/>
      <w:footerReference w:type="default" r:id="rId13"/>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04D" w:rsidRDefault="00E8704D" w:rsidP="000C2546">
      <w:pPr>
        <w:spacing w:after="0" w:line="240" w:lineRule="auto"/>
      </w:pPr>
      <w:r>
        <w:separator/>
      </w:r>
    </w:p>
  </w:endnote>
  <w:endnote w:type="continuationSeparator" w:id="0">
    <w:p w:rsidR="00E8704D" w:rsidRDefault="00E8704D"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charset w:val="CC"/>
    <w:family w:val="auto"/>
    <w:pitch w:val="default"/>
  </w:font>
  <w:font w:name="GOST type A">
    <w:altName w:val="Segoe UI"/>
    <w:charset w:val="00"/>
    <w:family w:val="swiss"/>
    <w:pitch w:val="variable"/>
    <w:sig w:usb0="00000203" w:usb1="00000000" w:usb2="00000000" w:usb3="00000000" w:csb0="00000005"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AF" w:rsidRDefault="007C17AF">
    <w:pPr>
      <w:pStyle w:val="a8"/>
      <w:jc w:val="right"/>
    </w:pPr>
  </w:p>
  <w:p w:rsidR="007C17AF" w:rsidRPr="00B30D80" w:rsidRDefault="007C17AF" w:rsidP="0083614C">
    <w:pPr>
      <w:pStyle w:val="a8"/>
      <w:pBdr>
        <w:top w:val="thinThickSmallGap" w:sz="24" w:space="1" w:color="622423"/>
      </w:pBdr>
      <w:tabs>
        <w:tab w:val="clear" w:pos="4677"/>
        <w:tab w:val="clear" w:pos="9355"/>
        <w:tab w:val="right" w:pos="9923"/>
      </w:tabs>
      <w:rPr>
        <w:color w:val="C0504D"/>
      </w:rPr>
    </w:pPr>
    <w:r>
      <w:rPr>
        <w:rFonts w:ascii="Cambria" w:hAnsi="Cambria" w:cs="Cambria"/>
      </w:rPr>
      <w:tab/>
    </w:r>
    <w:r w:rsidRPr="001C125B">
      <w:rPr>
        <w:rFonts w:ascii="Times New Roman" w:hAnsi="Times New Roman" w:cs="Times New Roman"/>
        <w:color w:val="943634"/>
      </w:rPr>
      <w:t xml:space="preserve">Страница </w:t>
    </w:r>
    <w:r w:rsidRPr="001C125B">
      <w:rPr>
        <w:rFonts w:ascii="Times New Roman" w:hAnsi="Times New Roman" w:cs="Times New Roman"/>
        <w:color w:val="943634"/>
      </w:rPr>
      <w:fldChar w:fldCharType="begin"/>
    </w:r>
    <w:r w:rsidRPr="001C125B">
      <w:rPr>
        <w:rFonts w:ascii="Times New Roman" w:hAnsi="Times New Roman" w:cs="Times New Roman"/>
        <w:color w:val="943634"/>
      </w:rPr>
      <w:instrText xml:space="preserve"> PAGE   \* MERGEFORMAT </w:instrText>
    </w:r>
    <w:r w:rsidRPr="001C125B">
      <w:rPr>
        <w:rFonts w:ascii="Times New Roman" w:hAnsi="Times New Roman" w:cs="Times New Roman"/>
        <w:color w:val="943634"/>
      </w:rPr>
      <w:fldChar w:fldCharType="separate"/>
    </w:r>
    <w:r w:rsidR="00520741">
      <w:rPr>
        <w:rFonts w:ascii="Times New Roman" w:hAnsi="Times New Roman" w:cs="Times New Roman"/>
        <w:noProof/>
        <w:color w:val="943634"/>
      </w:rPr>
      <w:t>42</w:t>
    </w:r>
    <w:r w:rsidRPr="001C125B">
      <w:rPr>
        <w:rFonts w:ascii="Times New Roman" w:hAnsi="Times New Roman" w:cs="Times New Roman"/>
        <w:color w:val="943634"/>
      </w:rPr>
      <w:fldChar w:fldCharType="end"/>
    </w:r>
  </w:p>
  <w:p w:rsidR="007C17AF" w:rsidRDefault="007C17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04D" w:rsidRDefault="00E8704D" w:rsidP="000C2546">
      <w:pPr>
        <w:spacing w:after="0" w:line="240" w:lineRule="auto"/>
      </w:pPr>
      <w:r>
        <w:separator/>
      </w:r>
    </w:p>
  </w:footnote>
  <w:footnote w:type="continuationSeparator" w:id="0">
    <w:p w:rsidR="00E8704D" w:rsidRDefault="00E8704D"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AF" w:rsidRPr="0083614C" w:rsidRDefault="001C125B" w:rsidP="001C125B">
    <w:pPr>
      <w:pStyle w:val="a6"/>
      <w:pBdr>
        <w:bottom w:val="thickThinSmallGap" w:sz="24" w:space="1" w:color="622423"/>
      </w:pBdr>
      <w:tabs>
        <w:tab w:val="left" w:pos="3510"/>
        <w:tab w:val="right" w:pos="9921"/>
      </w:tabs>
      <w:jc w:val="right"/>
      <w:rPr>
        <w:rFonts w:ascii="Times New Roman" w:hAnsi="Times New Roman" w:cs="Times New Roman"/>
        <w:sz w:val="18"/>
        <w:szCs w:val="18"/>
      </w:rPr>
    </w:pPr>
    <w:r>
      <w:rPr>
        <w:color w:val="C0504D"/>
      </w:rPr>
      <w:t xml:space="preserve">Внесение изменений в </w:t>
    </w:r>
    <w:r w:rsidR="007C17AF" w:rsidRPr="002E25A5">
      <w:rPr>
        <w:color w:val="C0504D"/>
      </w:rPr>
      <w:t>Правила землепользования и застройки МО</w:t>
    </w:r>
    <w:r w:rsidR="007C17AF">
      <w:rPr>
        <w:color w:val="C0504D"/>
      </w:rPr>
      <w:t xml:space="preserve"> Чапаевский сельсовет</w:t>
    </w:r>
  </w:p>
  <w:p w:rsidR="007C17AF" w:rsidRDefault="007C17A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10"/>
  </w:num>
  <w:num w:numId="3">
    <w:abstractNumId w:val="21"/>
  </w:num>
  <w:num w:numId="4">
    <w:abstractNumId w:val="7"/>
  </w:num>
  <w:num w:numId="5">
    <w:abstractNumId w:val="3"/>
  </w:num>
  <w:num w:numId="6">
    <w:abstractNumId w:val="8"/>
  </w:num>
  <w:num w:numId="7">
    <w:abstractNumId w:val="6"/>
  </w:num>
  <w:num w:numId="8">
    <w:abstractNumId w:val="19"/>
  </w:num>
  <w:num w:numId="9">
    <w:abstractNumId w:val="2"/>
  </w:num>
  <w:num w:numId="10">
    <w:abstractNumId w:val="18"/>
  </w:num>
  <w:num w:numId="11">
    <w:abstractNumId w:val="15"/>
  </w:num>
  <w:num w:numId="12">
    <w:abstractNumId w:val="4"/>
  </w:num>
  <w:num w:numId="13">
    <w:abstractNumId w:val="5"/>
  </w:num>
  <w:num w:numId="14">
    <w:abstractNumId w:val="12"/>
  </w:num>
  <w:num w:numId="15">
    <w:abstractNumId w:val="9"/>
  </w:num>
  <w:num w:numId="16">
    <w:abstractNumId w:val="17"/>
  </w:num>
  <w:num w:numId="17">
    <w:abstractNumId w:val="11"/>
  </w:num>
  <w:num w:numId="18">
    <w:abstractNumId w:val="20"/>
  </w:num>
  <w:num w:numId="19">
    <w:abstractNumId w:val="16"/>
  </w:num>
  <w:num w:numId="20">
    <w:abstractNumId w:val="13"/>
  </w:num>
  <w:num w:numId="21">
    <w:abstractNumId w:val="0"/>
  </w:num>
  <w:num w:numId="22">
    <w:abstractNumId w:val="14"/>
  </w:num>
  <w:num w:numId="23">
    <w:abstractNumId w:val="23"/>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65DD"/>
    <w:rsid w:val="00020264"/>
    <w:rsid w:val="000253DC"/>
    <w:rsid w:val="00026D85"/>
    <w:rsid w:val="00032FB8"/>
    <w:rsid w:val="000339AD"/>
    <w:rsid w:val="00033D47"/>
    <w:rsid w:val="00033D8A"/>
    <w:rsid w:val="00033F71"/>
    <w:rsid w:val="00034884"/>
    <w:rsid w:val="00037773"/>
    <w:rsid w:val="00040AC1"/>
    <w:rsid w:val="00040DDD"/>
    <w:rsid w:val="00052F53"/>
    <w:rsid w:val="00063DE2"/>
    <w:rsid w:val="000709AE"/>
    <w:rsid w:val="00072160"/>
    <w:rsid w:val="00074941"/>
    <w:rsid w:val="00077DF0"/>
    <w:rsid w:val="000839EA"/>
    <w:rsid w:val="00085139"/>
    <w:rsid w:val="0008679D"/>
    <w:rsid w:val="00087E85"/>
    <w:rsid w:val="00093DA4"/>
    <w:rsid w:val="00094FA1"/>
    <w:rsid w:val="00097672"/>
    <w:rsid w:val="000A2BFE"/>
    <w:rsid w:val="000A7774"/>
    <w:rsid w:val="000B01CF"/>
    <w:rsid w:val="000B0987"/>
    <w:rsid w:val="000B09D6"/>
    <w:rsid w:val="000B1DE1"/>
    <w:rsid w:val="000B4B71"/>
    <w:rsid w:val="000B5456"/>
    <w:rsid w:val="000B5A1F"/>
    <w:rsid w:val="000C2546"/>
    <w:rsid w:val="000C4BB9"/>
    <w:rsid w:val="000C4C3B"/>
    <w:rsid w:val="000C5D69"/>
    <w:rsid w:val="000D1A43"/>
    <w:rsid w:val="000D256B"/>
    <w:rsid w:val="000D3F0E"/>
    <w:rsid w:val="000D62B9"/>
    <w:rsid w:val="000D67B4"/>
    <w:rsid w:val="000D7936"/>
    <w:rsid w:val="000D7E34"/>
    <w:rsid w:val="000E3881"/>
    <w:rsid w:val="000E442A"/>
    <w:rsid w:val="000E5482"/>
    <w:rsid w:val="000F396D"/>
    <w:rsid w:val="000F53CF"/>
    <w:rsid w:val="000F5586"/>
    <w:rsid w:val="000F5F7E"/>
    <w:rsid w:val="000F5FCF"/>
    <w:rsid w:val="000F73EB"/>
    <w:rsid w:val="001111E3"/>
    <w:rsid w:val="00112E53"/>
    <w:rsid w:val="00116692"/>
    <w:rsid w:val="00122E84"/>
    <w:rsid w:val="00123503"/>
    <w:rsid w:val="001264AE"/>
    <w:rsid w:val="00126A00"/>
    <w:rsid w:val="00127AD0"/>
    <w:rsid w:val="0013053E"/>
    <w:rsid w:val="00133061"/>
    <w:rsid w:val="0013687F"/>
    <w:rsid w:val="0013741E"/>
    <w:rsid w:val="00141128"/>
    <w:rsid w:val="00143954"/>
    <w:rsid w:val="001464FC"/>
    <w:rsid w:val="00147D46"/>
    <w:rsid w:val="00153374"/>
    <w:rsid w:val="00154D15"/>
    <w:rsid w:val="00155455"/>
    <w:rsid w:val="00172178"/>
    <w:rsid w:val="00172A1F"/>
    <w:rsid w:val="0017444D"/>
    <w:rsid w:val="001745B4"/>
    <w:rsid w:val="001778D4"/>
    <w:rsid w:val="00180CCA"/>
    <w:rsid w:val="0018166D"/>
    <w:rsid w:val="0018267D"/>
    <w:rsid w:val="00184EAF"/>
    <w:rsid w:val="00185CAA"/>
    <w:rsid w:val="00185F4F"/>
    <w:rsid w:val="00194A80"/>
    <w:rsid w:val="00196324"/>
    <w:rsid w:val="001A3B9B"/>
    <w:rsid w:val="001A4D7F"/>
    <w:rsid w:val="001A53E1"/>
    <w:rsid w:val="001A5982"/>
    <w:rsid w:val="001A625D"/>
    <w:rsid w:val="001A63A3"/>
    <w:rsid w:val="001A652A"/>
    <w:rsid w:val="001A6629"/>
    <w:rsid w:val="001B0E9F"/>
    <w:rsid w:val="001B732B"/>
    <w:rsid w:val="001B7457"/>
    <w:rsid w:val="001C125B"/>
    <w:rsid w:val="001C1CAC"/>
    <w:rsid w:val="001C44FF"/>
    <w:rsid w:val="001C4ECE"/>
    <w:rsid w:val="001C70C2"/>
    <w:rsid w:val="001D194D"/>
    <w:rsid w:val="001D3BB2"/>
    <w:rsid w:val="001D3F21"/>
    <w:rsid w:val="001D3F4B"/>
    <w:rsid w:val="001D4907"/>
    <w:rsid w:val="001D4F7E"/>
    <w:rsid w:val="001E1A31"/>
    <w:rsid w:val="001E28EE"/>
    <w:rsid w:val="001E3300"/>
    <w:rsid w:val="001E4822"/>
    <w:rsid w:val="001E4B47"/>
    <w:rsid w:val="001E7041"/>
    <w:rsid w:val="001F1F57"/>
    <w:rsid w:val="001F5702"/>
    <w:rsid w:val="0020075E"/>
    <w:rsid w:val="002127CA"/>
    <w:rsid w:val="00212A10"/>
    <w:rsid w:val="002144BD"/>
    <w:rsid w:val="00215675"/>
    <w:rsid w:val="00216577"/>
    <w:rsid w:val="002178F2"/>
    <w:rsid w:val="0022591E"/>
    <w:rsid w:val="00231AA8"/>
    <w:rsid w:val="00232385"/>
    <w:rsid w:val="0023253C"/>
    <w:rsid w:val="0023503D"/>
    <w:rsid w:val="00236983"/>
    <w:rsid w:val="002449D7"/>
    <w:rsid w:val="00245FE5"/>
    <w:rsid w:val="00246146"/>
    <w:rsid w:val="00251FD9"/>
    <w:rsid w:val="00252AB3"/>
    <w:rsid w:val="0025535B"/>
    <w:rsid w:val="002554E3"/>
    <w:rsid w:val="002555EA"/>
    <w:rsid w:val="00255FD8"/>
    <w:rsid w:val="002652E8"/>
    <w:rsid w:val="00265FF4"/>
    <w:rsid w:val="00265FFD"/>
    <w:rsid w:val="00276C03"/>
    <w:rsid w:val="002772CF"/>
    <w:rsid w:val="00284736"/>
    <w:rsid w:val="00284DB4"/>
    <w:rsid w:val="00284FB6"/>
    <w:rsid w:val="00293BAE"/>
    <w:rsid w:val="00294966"/>
    <w:rsid w:val="00294B4F"/>
    <w:rsid w:val="00295A34"/>
    <w:rsid w:val="002A032F"/>
    <w:rsid w:val="002A250B"/>
    <w:rsid w:val="002A2F7F"/>
    <w:rsid w:val="002A4BA9"/>
    <w:rsid w:val="002B12B1"/>
    <w:rsid w:val="002B1BD2"/>
    <w:rsid w:val="002B22F8"/>
    <w:rsid w:val="002B539D"/>
    <w:rsid w:val="002B71E2"/>
    <w:rsid w:val="002B7D68"/>
    <w:rsid w:val="002C30F5"/>
    <w:rsid w:val="002C5854"/>
    <w:rsid w:val="002C7FD2"/>
    <w:rsid w:val="002D5D03"/>
    <w:rsid w:val="002D70A9"/>
    <w:rsid w:val="002E106A"/>
    <w:rsid w:val="002E2575"/>
    <w:rsid w:val="002E3CB5"/>
    <w:rsid w:val="002E55E7"/>
    <w:rsid w:val="002E55F9"/>
    <w:rsid w:val="002F02AA"/>
    <w:rsid w:val="002F3802"/>
    <w:rsid w:val="002F5138"/>
    <w:rsid w:val="002F5A8B"/>
    <w:rsid w:val="002F64D4"/>
    <w:rsid w:val="002F672A"/>
    <w:rsid w:val="002F6D2E"/>
    <w:rsid w:val="002F71AA"/>
    <w:rsid w:val="002F7445"/>
    <w:rsid w:val="002F7E47"/>
    <w:rsid w:val="0030001F"/>
    <w:rsid w:val="00300939"/>
    <w:rsid w:val="00300D8C"/>
    <w:rsid w:val="003056D9"/>
    <w:rsid w:val="00305C9E"/>
    <w:rsid w:val="003111B3"/>
    <w:rsid w:val="00311244"/>
    <w:rsid w:val="00311B91"/>
    <w:rsid w:val="00317314"/>
    <w:rsid w:val="0032187C"/>
    <w:rsid w:val="00324C48"/>
    <w:rsid w:val="00331C8F"/>
    <w:rsid w:val="00333193"/>
    <w:rsid w:val="00334138"/>
    <w:rsid w:val="0033501F"/>
    <w:rsid w:val="00346C83"/>
    <w:rsid w:val="00351E30"/>
    <w:rsid w:val="00355391"/>
    <w:rsid w:val="00355488"/>
    <w:rsid w:val="00355EE0"/>
    <w:rsid w:val="00356B95"/>
    <w:rsid w:val="00361ACE"/>
    <w:rsid w:val="003624BE"/>
    <w:rsid w:val="00371182"/>
    <w:rsid w:val="00375526"/>
    <w:rsid w:val="00376799"/>
    <w:rsid w:val="003815AE"/>
    <w:rsid w:val="003819E3"/>
    <w:rsid w:val="00383C09"/>
    <w:rsid w:val="0038646E"/>
    <w:rsid w:val="00387952"/>
    <w:rsid w:val="003911EF"/>
    <w:rsid w:val="00392825"/>
    <w:rsid w:val="003966AD"/>
    <w:rsid w:val="003A3766"/>
    <w:rsid w:val="003A463D"/>
    <w:rsid w:val="003A5350"/>
    <w:rsid w:val="003A7333"/>
    <w:rsid w:val="003B45F6"/>
    <w:rsid w:val="003B49BA"/>
    <w:rsid w:val="003B5D38"/>
    <w:rsid w:val="003C1AC0"/>
    <w:rsid w:val="003C1B4B"/>
    <w:rsid w:val="003C28FA"/>
    <w:rsid w:val="003D76AE"/>
    <w:rsid w:val="003D7893"/>
    <w:rsid w:val="003E1310"/>
    <w:rsid w:val="003E6B15"/>
    <w:rsid w:val="003E6B9C"/>
    <w:rsid w:val="003F1199"/>
    <w:rsid w:val="003F1628"/>
    <w:rsid w:val="003F3549"/>
    <w:rsid w:val="003F4372"/>
    <w:rsid w:val="003F4F48"/>
    <w:rsid w:val="003F51A0"/>
    <w:rsid w:val="003F7319"/>
    <w:rsid w:val="003F7962"/>
    <w:rsid w:val="00400D99"/>
    <w:rsid w:val="004030ED"/>
    <w:rsid w:val="00403BCB"/>
    <w:rsid w:val="0040587F"/>
    <w:rsid w:val="004073A4"/>
    <w:rsid w:val="00410583"/>
    <w:rsid w:val="00423197"/>
    <w:rsid w:val="00424527"/>
    <w:rsid w:val="00427C30"/>
    <w:rsid w:val="00431407"/>
    <w:rsid w:val="00432432"/>
    <w:rsid w:val="00442C61"/>
    <w:rsid w:val="00444B67"/>
    <w:rsid w:val="0044651F"/>
    <w:rsid w:val="00447C42"/>
    <w:rsid w:val="004548E1"/>
    <w:rsid w:val="004557BC"/>
    <w:rsid w:val="00456F07"/>
    <w:rsid w:val="00467016"/>
    <w:rsid w:val="00481496"/>
    <w:rsid w:val="00486314"/>
    <w:rsid w:val="004868C2"/>
    <w:rsid w:val="00490145"/>
    <w:rsid w:val="00491191"/>
    <w:rsid w:val="0049541F"/>
    <w:rsid w:val="004A1221"/>
    <w:rsid w:val="004A245D"/>
    <w:rsid w:val="004A3011"/>
    <w:rsid w:val="004A3312"/>
    <w:rsid w:val="004A5637"/>
    <w:rsid w:val="004B219A"/>
    <w:rsid w:val="004B231A"/>
    <w:rsid w:val="004B293E"/>
    <w:rsid w:val="004B2A7E"/>
    <w:rsid w:val="004B79BF"/>
    <w:rsid w:val="004C38B5"/>
    <w:rsid w:val="004C42E6"/>
    <w:rsid w:val="004C4F6F"/>
    <w:rsid w:val="004C56EA"/>
    <w:rsid w:val="004D3BC8"/>
    <w:rsid w:val="004D6AE1"/>
    <w:rsid w:val="004D6EF2"/>
    <w:rsid w:val="004E2DDB"/>
    <w:rsid w:val="004E3EA4"/>
    <w:rsid w:val="004E4073"/>
    <w:rsid w:val="004F66D4"/>
    <w:rsid w:val="00501B04"/>
    <w:rsid w:val="00502612"/>
    <w:rsid w:val="00504D55"/>
    <w:rsid w:val="00507063"/>
    <w:rsid w:val="0051185E"/>
    <w:rsid w:val="005119E1"/>
    <w:rsid w:val="0051248C"/>
    <w:rsid w:val="00520741"/>
    <w:rsid w:val="005259C0"/>
    <w:rsid w:val="00527140"/>
    <w:rsid w:val="00527EC6"/>
    <w:rsid w:val="00530636"/>
    <w:rsid w:val="005346CA"/>
    <w:rsid w:val="0054057B"/>
    <w:rsid w:val="005407A9"/>
    <w:rsid w:val="005520EC"/>
    <w:rsid w:val="005553FA"/>
    <w:rsid w:val="0055723E"/>
    <w:rsid w:val="00563316"/>
    <w:rsid w:val="00565FA5"/>
    <w:rsid w:val="005709B3"/>
    <w:rsid w:val="00572755"/>
    <w:rsid w:val="0057441F"/>
    <w:rsid w:val="005836E7"/>
    <w:rsid w:val="00584DD3"/>
    <w:rsid w:val="00585FF2"/>
    <w:rsid w:val="00591620"/>
    <w:rsid w:val="00593435"/>
    <w:rsid w:val="005972A2"/>
    <w:rsid w:val="005978E4"/>
    <w:rsid w:val="005A02E7"/>
    <w:rsid w:val="005A4E61"/>
    <w:rsid w:val="005A50EA"/>
    <w:rsid w:val="005A58FA"/>
    <w:rsid w:val="005B1BA3"/>
    <w:rsid w:val="005B2BAC"/>
    <w:rsid w:val="005B2EF0"/>
    <w:rsid w:val="005B3534"/>
    <w:rsid w:val="005B365F"/>
    <w:rsid w:val="005C05B8"/>
    <w:rsid w:val="005C2BDA"/>
    <w:rsid w:val="005C3811"/>
    <w:rsid w:val="005C539A"/>
    <w:rsid w:val="005D12BA"/>
    <w:rsid w:val="005D779F"/>
    <w:rsid w:val="005D7BFE"/>
    <w:rsid w:val="005E4CBE"/>
    <w:rsid w:val="005E529E"/>
    <w:rsid w:val="005E7A03"/>
    <w:rsid w:val="005F0E5D"/>
    <w:rsid w:val="005F26A0"/>
    <w:rsid w:val="005F3CBC"/>
    <w:rsid w:val="005F5E87"/>
    <w:rsid w:val="005F70E0"/>
    <w:rsid w:val="00601F7E"/>
    <w:rsid w:val="0060395C"/>
    <w:rsid w:val="00604462"/>
    <w:rsid w:val="00605DF2"/>
    <w:rsid w:val="006107AC"/>
    <w:rsid w:val="006130B8"/>
    <w:rsid w:val="00613465"/>
    <w:rsid w:val="006134B4"/>
    <w:rsid w:val="00620445"/>
    <w:rsid w:val="006208C1"/>
    <w:rsid w:val="006216D5"/>
    <w:rsid w:val="00623692"/>
    <w:rsid w:val="00624429"/>
    <w:rsid w:val="00625281"/>
    <w:rsid w:val="00625586"/>
    <w:rsid w:val="006272D9"/>
    <w:rsid w:val="006300FA"/>
    <w:rsid w:val="0063017A"/>
    <w:rsid w:val="00630311"/>
    <w:rsid w:val="006475AB"/>
    <w:rsid w:val="0065130F"/>
    <w:rsid w:val="00651BED"/>
    <w:rsid w:val="00651E45"/>
    <w:rsid w:val="00652736"/>
    <w:rsid w:val="00652DA6"/>
    <w:rsid w:val="00652DB9"/>
    <w:rsid w:val="00653A53"/>
    <w:rsid w:val="00667351"/>
    <w:rsid w:val="00667434"/>
    <w:rsid w:val="0067521B"/>
    <w:rsid w:val="00677B5E"/>
    <w:rsid w:val="006806BC"/>
    <w:rsid w:val="00681AE1"/>
    <w:rsid w:val="006836CC"/>
    <w:rsid w:val="0068621D"/>
    <w:rsid w:val="0069580C"/>
    <w:rsid w:val="006A0199"/>
    <w:rsid w:val="006A01FE"/>
    <w:rsid w:val="006A5248"/>
    <w:rsid w:val="006A6C05"/>
    <w:rsid w:val="006B0DD4"/>
    <w:rsid w:val="006B2729"/>
    <w:rsid w:val="006B2C79"/>
    <w:rsid w:val="006B5D08"/>
    <w:rsid w:val="006C03C9"/>
    <w:rsid w:val="006C12C6"/>
    <w:rsid w:val="006C1FF3"/>
    <w:rsid w:val="006C4188"/>
    <w:rsid w:val="006C4C04"/>
    <w:rsid w:val="006C6DF6"/>
    <w:rsid w:val="006D005A"/>
    <w:rsid w:val="006D4B15"/>
    <w:rsid w:val="006D7C29"/>
    <w:rsid w:val="006E1719"/>
    <w:rsid w:val="006E2AA5"/>
    <w:rsid w:val="006E56D1"/>
    <w:rsid w:val="006E5BE2"/>
    <w:rsid w:val="006E6C0F"/>
    <w:rsid w:val="006E72BB"/>
    <w:rsid w:val="006E7A66"/>
    <w:rsid w:val="006F1C8E"/>
    <w:rsid w:val="006F2B89"/>
    <w:rsid w:val="006F2CF1"/>
    <w:rsid w:val="006F3043"/>
    <w:rsid w:val="006F366A"/>
    <w:rsid w:val="006F54AE"/>
    <w:rsid w:val="007007A2"/>
    <w:rsid w:val="007060B9"/>
    <w:rsid w:val="00706D7C"/>
    <w:rsid w:val="00707794"/>
    <w:rsid w:val="007111B6"/>
    <w:rsid w:val="0071164B"/>
    <w:rsid w:val="007125DC"/>
    <w:rsid w:val="0071511E"/>
    <w:rsid w:val="0071627B"/>
    <w:rsid w:val="00717EBC"/>
    <w:rsid w:val="00721402"/>
    <w:rsid w:val="00723B8C"/>
    <w:rsid w:val="00724029"/>
    <w:rsid w:val="0072531E"/>
    <w:rsid w:val="00725397"/>
    <w:rsid w:val="0072595B"/>
    <w:rsid w:val="00735809"/>
    <w:rsid w:val="00736150"/>
    <w:rsid w:val="00737AAA"/>
    <w:rsid w:val="00741396"/>
    <w:rsid w:val="007419FC"/>
    <w:rsid w:val="007471CF"/>
    <w:rsid w:val="00754C62"/>
    <w:rsid w:val="00755715"/>
    <w:rsid w:val="00760BCA"/>
    <w:rsid w:val="00766EE2"/>
    <w:rsid w:val="007679BF"/>
    <w:rsid w:val="00771461"/>
    <w:rsid w:val="0077201B"/>
    <w:rsid w:val="00773548"/>
    <w:rsid w:val="0077433B"/>
    <w:rsid w:val="00776B4C"/>
    <w:rsid w:val="00777EFD"/>
    <w:rsid w:val="007802E8"/>
    <w:rsid w:val="00783A6E"/>
    <w:rsid w:val="00783D09"/>
    <w:rsid w:val="00784A9A"/>
    <w:rsid w:val="00790863"/>
    <w:rsid w:val="00792C21"/>
    <w:rsid w:val="007A1174"/>
    <w:rsid w:val="007A392B"/>
    <w:rsid w:val="007A532E"/>
    <w:rsid w:val="007A75CA"/>
    <w:rsid w:val="007C17AF"/>
    <w:rsid w:val="007C1CBE"/>
    <w:rsid w:val="007C1FE0"/>
    <w:rsid w:val="007C4A88"/>
    <w:rsid w:val="007C5779"/>
    <w:rsid w:val="007C76BE"/>
    <w:rsid w:val="007D03D6"/>
    <w:rsid w:val="007D5494"/>
    <w:rsid w:val="007D798F"/>
    <w:rsid w:val="007E6779"/>
    <w:rsid w:val="007F0BC2"/>
    <w:rsid w:val="007F44C0"/>
    <w:rsid w:val="008005CC"/>
    <w:rsid w:val="008019B4"/>
    <w:rsid w:val="00804D01"/>
    <w:rsid w:val="00806DA9"/>
    <w:rsid w:val="00807F1D"/>
    <w:rsid w:val="00812787"/>
    <w:rsid w:val="00813755"/>
    <w:rsid w:val="008155B3"/>
    <w:rsid w:val="00815BE4"/>
    <w:rsid w:val="00823653"/>
    <w:rsid w:val="00824DC0"/>
    <w:rsid w:val="008316F4"/>
    <w:rsid w:val="008322E8"/>
    <w:rsid w:val="00832A00"/>
    <w:rsid w:val="00832C38"/>
    <w:rsid w:val="0083614C"/>
    <w:rsid w:val="00836D30"/>
    <w:rsid w:val="008414B4"/>
    <w:rsid w:val="0084395F"/>
    <w:rsid w:val="008467FB"/>
    <w:rsid w:val="00846D6E"/>
    <w:rsid w:val="008508DA"/>
    <w:rsid w:val="00850A04"/>
    <w:rsid w:val="008524EE"/>
    <w:rsid w:val="008546ED"/>
    <w:rsid w:val="00855678"/>
    <w:rsid w:val="008613E8"/>
    <w:rsid w:val="0087117D"/>
    <w:rsid w:val="0087389F"/>
    <w:rsid w:val="00877CC8"/>
    <w:rsid w:val="008820A0"/>
    <w:rsid w:val="00883B3E"/>
    <w:rsid w:val="008840E7"/>
    <w:rsid w:val="008907A0"/>
    <w:rsid w:val="008952C1"/>
    <w:rsid w:val="00897EA6"/>
    <w:rsid w:val="008A222A"/>
    <w:rsid w:val="008A42B8"/>
    <w:rsid w:val="008B0F3F"/>
    <w:rsid w:val="008B1948"/>
    <w:rsid w:val="008B2E2B"/>
    <w:rsid w:val="008B5064"/>
    <w:rsid w:val="008B5574"/>
    <w:rsid w:val="008B5E72"/>
    <w:rsid w:val="008B7250"/>
    <w:rsid w:val="008B7FD5"/>
    <w:rsid w:val="008C1C5E"/>
    <w:rsid w:val="008C3BC8"/>
    <w:rsid w:val="008C43ED"/>
    <w:rsid w:val="008C56AA"/>
    <w:rsid w:val="008C7DE3"/>
    <w:rsid w:val="008D1207"/>
    <w:rsid w:val="008D5075"/>
    <w:rsid w:val="008D7BEA"/>
    <w:rsid w:val="008E234B"/>
    <w:rsid w:val="008E4481"/>
    <w:rsid w:val="008E5EC7"/>
    <w:rsid w:val="008E66AB"/>
    <w:rsid w:val="008E68AC"/>
    <w:rsid w:val="008E7ADE"/>
    <w:rsid w:val="008F17C7"/>
    <w:rsid w:val="008F63A7"/>
    <w:rsid w:val="008F7117"/>
    <w:rsid w:val="009037E0"/>
    <w:rsid w:val="0090643A"/>
    <w:rsid w:val="00907355"/>
    <w:rsid w:val="00910C2B"/>
    <w:rsid w:val="00912BF1"/>
    <w:rsid w:val="009137CC"/>
    <w:rsid w:val="0091691D"/>
    <w:rsid w:val="00917668"/>
    <w:rsid w:val="00917981"/>
    <w:rsid w:val="00921A23"/>
    <w:rsid w:val="009220B2"/>
    <w:rsid w:val="00923619"/>
    <w:rsid w:val="00923A3E"/>
    <w:rsid w:val="00924E83"/>
    <w:rsid w:val="009255FD"/>
    <w:rsid w:val="009264D0"/>
    <w:rsid w:val="009314C7"/>
    <w:rsid w:val="009338D7"/>
    <w:rsid w:val="009353A3"/>
    <w:rsid w:val="00935ABB"/>
    <w:rsid w:val="00937B49"/>
    <w:rsid w:val="0094141C"/>
    <w:rsid w:val="00941876"/>
    <w:rsid w:val="00942A2C"/>
    <w:rsid w:val="00951A3D"/>
    <w:rsid w:val="00952B9B"/>
    <w:rsid w:val="0095372A"/>
    <w:rsid w:val="00953C57"/>
    <w:rsid w:val="00956100"/>
    <w:rsid w:val="0095700D"/>
    <w:rsid w:val="009614E4"/>
    <w:rsid w:val="00964CC3"/>
    <w:rsid w:val="00967CB6"/>
    <w:rsid w:val="009712B3"/>
    <w:rsid w:val="009715FA"/>
    <w:rsid w:val="00974926"/>
    <w:rsid w:val="00976D50"/>
    <w:rsid w:val="00980FD1"/>
    <w:rsid w:val="00987D91"/>
    <w:rsid w:val="00992F09"/>
    <w:rsid w:val="00993854"/>
    <w:rsid w:val="009963C7"/>
    <w:rsid w:val="009A11D9"/>
    <w:rsid w:val="009A2D74"/>
    <w:rsid w:val="009A7AD5"/>
    <w:rsid w:val="009B06DD"/>
    <w:rsid w:val="009B06FA"/>
    <w:rsid w:val="009B0AB4"/>
    <w:rsid w:val="009C2B10"/>
    <w:rsid w:val="009C5C5E"/>
    <w:rsid w:val="009C60FE"/>
    <w:rsid w:val="009C745D"/>
    <w:rsid w:val="009D02FA"/>
    <w:rsid w:val="009D0B44"/>
    <w:rsid w:val="009D3686"/>
    <w:rsid w:val="009D6313"/>
    <w:rsid w:val="009D6642"/>
    <w:rsid w:val="009E0661"/>
    <w:rsid w:val="009E0DCC"/>
    <w:rsid w:val="009E2C33"/>
    <w:rsid w:val="009E2F6E"/>
    <w:rsid w:val="009E67E2"/>
    <w:rsid w:val="009E77A0"/>
    <w:rsid w:val="009F07E7"/>
    <w:rsid w:val="009F0E29"/>
    <w:rsid w:val="009F2752"/>
    <w:rsid w:val="009F6321"/>
    <w:rsid w:val="00A00EC9"/>
    <w:rsid w:val="00A03B5F"/>
    <w:rsid w:val="00A04122"/>
    <w:rsid w:val="00A04169"/>
    <w:rsid w:val="00A10DFB"/>
    <w:rsid w:val="00A126B4"/>
    <w:rsid w:val="00A133F7"/>
    <w:rsid w:val="00A15F81"/>
    <w:rsid w:val="00A171CF"/>
    <w:rsid w:val="00A25369"/>
    <w:rsid w:val="00A3274D"/>
    <w:rsid w:val="00A3582C"/>
    <w:rsid w:val="00A41943"/>
    <w:rsid w:val="00A43EC7"/>
    <w:rsid w:val="00A440DC"/>
    <w:rsid w:val="00A45E18"/>
    <w:rsid w:val="00A54068"/>
    <w:rsid w:val="00A55D8E"/>
    <w:rsid w:val="00A57BB1"/>
    <w:rsid w:val="00A604E0"/>
    <w:rsid w:val="00A6536E"/>
    <w:rsid w:val="00A66B0F"/>
    <w:rsid w:val="00A66D14"/>
    <w:rsid w:val="00A67CD3"/>
    <w:rsid w:val="00A725DD"/>
    <w:rsid w:val="00A73D9C"/>
    <w:rsid w:val="00A7443D"/>
    <w:rsid w:val="00A80392"/>
    <w:rsid w:val="00A823D3"/>
    <w:rsid w:val="00A85D7A"/>
    <w:rsid w:val="00A90637"/>
    <w:rsid w:val="00A90E6B"/>
    <w:rsid w:val="00A97746"/>
    <w:rsid w:val="00AA2EA7"/>
    <w:rsid w:val="00AA6DCB"/>
    <w:rsid w:val="00AB279E"/>
    <w:rsid w:val="00AB33D3"/>
    <w:rsid w:val="00AB372A"/>
    <w:rsid w:val="00AB3AE2"/>
    <w:rsid w:val="00AC02D9"/>
    <w:rsid w:val="00AC65B0"/>
    <w:rsid w:val="00AC6EA4"/>
    <w:rsid w:val="00AC742D"/>
    <w:rsid w:val="00AC7E2E"/>
    <w:rsid w:val="00AD5047"/>
    <w:rsid w:val="00AE1CC8"/>
    <w:rsid w:val="00AE2700"/>
    <w:rsid w:val="00AE7EC0"/>
    <w:rsid w:val="00AF119A"/>
    <w:rsid w:val="00AF38B4"/>
    <w:rsid w:val="00AF4E9E"/>
    <w:rsid w:val="00AF6D71"/>
    <w:rsid w:val="00AF71C2"/>
    <w:rsid w:val="00B0345F"/>
    <w:rsid w:val="00B03A0F"/>
    <w:rsid w:val="00B05266"/>
    <w:rsid w:val="00B06D7C"/>
    <w:rsid w:val="00B07AAD"/>
    <w:rsid w:val="00B07D31"/>
    <w:rsid w:val="00B133EE"/>
    <w:rsid w:val="00B20D80"/>
    <w:rsid w:val="00B21E6C"/>
    <w:rsid w:val="00B22090"/>
    <w:rsid w:val="00B22A6F"/>
    <w:rsid w:val="00B24D88"/>
    <w:rsid w:val="00B25EC8"/>
    <w:rsid w:val="00B305A4"/>
    <w:rsid w:val="00B30D80"/>
    <w:rsid w:val="00B33E9C"/>
    <w:rsid w:val="00B353CC"/>
    <w:rsid w:val="00B36605"/>
    <w:rsid w:val="00B37995"/>
    <w:rsid w:val="00B37F2D"/>
    <w:rsid w:val="00B45A2F"/>
    <w:rsid w:val="00B471E6"/>
    <w:rsid w:val="00B50ED1"/>
    <w:rsid w:val="00B63EAF"/>
    <w:rsid w:val="00B640CC"/>
    <w:rsid w:val="00B64740"/>
    <w:rsid w:val="00B648A4"/>
    <w:rsid w:val="00B679D8"/>
    <w:rsid w:val="00B71EF1"/>
    <w:rsid w:val="00B777E5"/>
    <w:rsid w:val="00B81660"/>
    <w:rsid w:val="00B8534E"/>
    <w:rsid w:val="00B85E4F"/>
    <w:rsid w:val="00B86627"/>
    <w:rsid w:val="00B87D2D"/>
    <w:rsid w:val="00B93B76"/>
    <w:rsid w:val="00BA045F"/>
    <w:rsid w:val="00BA1054"/>
    <w:rsid w:val="00BA5A72"/>
    <w:rsid w:val="00BA6DEB"/>
    <w:rsid w:val="00BA7A42"/>
    <w:rsid w:val="00BB3488"/>
    <w:rsid w:val="00BB4653"/>
    <w:rsid w:val="00BB6875"/>
    <w:rsid w:val="00BC5F72"/>
    <w:rsid w:val="00BC7EBE"/>
    <w:rsid w:val="00BD6817"/>
    <w:rsid w:val="00BD724C"/>
    <w:rsid w:val="00BD7FE8"/>
    <w:rsid w:val="00BE1026"/>
    <w:rsid w:val="00BE19CC"/>
    <w:rsid w:val="00BE587F"/>
    <w:rsid w:val="00BF1084"/>
    <w:rsid w:val="00BF1AC8"/>
    <w:rsid w:val="00BF29D0"/>
    <w:rsid w:val="00BF3195"/>
    <w:rsid w:val="00BF3BFD"/>
    <w:rsid w:val="00C03A7D"/>
    <w:rsid w:val="00C06020"/>
    <w:rsid w:val="00C06E17"/>
    <w:rsid w:val="00C10999"/>
    <w:rsid w:val="00C10A7A"/>
    <w:rsid w:val="00C11308"/>
    <w:rsid w:val="00C13275"/>
    <w:rsid w:val="00C14061"/>
    <w:rsid w:val="00C16A9A"/>
    <w:rsid w:val="00C229B6"/>
    <w:rsid w:val="00C31A5E"/>
    <w:rsid w:val="00C31BD5"/>
    <w:rsid w:val="00C3293F"/>
    <w:rsid w:val="00C332D7"/>
    <w:rsid w:val="00C33F08"/>
    <w:rsid w:val="00C359B8"/>
    <w:rsid w:val="00C40A8D"/>
    <w:rsid w:val="00C4138A"/>
    <w:rsid w:val="00C4424C"/>
    <w:rsid w:val="00C44424"/>
    <w:rsid w:val="00C56DE0"/>
    <w:rsid w:val="00C74D97"/>
    <w:rsid w:val="00C74F03"/>
    <w:rsid w:val="00C80669"/>
    <w:rsid w:val="00C842B4"/>
    <w:rsid w:val="00C84571"/>
    <w:rsid w:val="00C85A8C"/>
    <w:rsid w:val="00C85A9B"/>
    <w:rsid w:val="00C862C4"/>
    <w:rsid w:val="00C866E7"/>
    <w:rsid w:val="00C9579D"/>
    <w:rsid w:val="00C96E00"/>
    <w:rsid w:val="00C96EEB"/>
    <w:rsid w:val="00C9716C"/>
    <w:rsid w:val="00CA67E1"/>
    <w:rsid w:val="00CA7671"/>
    <w:rsid w:val="00CA76FD"/>
    <w:rsid w:val="00CB0712"/>
    <w:rsid w:val="00CB1724"/>
    <w:rsid w:val="00CB1726"/>
    <w:rsid w:val="00CB2A4D"/>
    <w:rsid w:val="00CB58C3"/>
    <w:rsid w:val="00CC16D6"/>
    <w:rsid w:val="00CC3194"/>
    <w:rsid w:val="00CC6F0C"/>
    <w:rsid w:val="00CD0893"/>
    <w:rsid w:val="00CD108D"/>
    <w:rsid w:val="00CD1848"/>
    <w:rsid w:val="00CD35AB"/>
    <w:rsid w:val="00CD404D"/>
    <w:rsid w:val="00CD4B15"/>
    <w:rsid w:val="00CF0390"/>
    <w:rsid w:val="00CF35FB"/>
    <w:rsid w:val="00CF7734"/>
    <w:rsid w:val="00D03136"/>
    <w:rsid w:val="00D040F8"/>
    <w:rsid w:val="00D05FAC"/>
    <w:rsid w:val="00D068FD"/>
    <w:rsid w:val="00D149D1"/>
    <w:rsid w:val="00D15807"/>
    <w:rsid w:val="00D1662C"/>
    <w:rsid w:val="00D1775E"/>
    <w:rsid w:val="00D2592B"/>
    <w:rsid w:val="00D27BF6"/>
    <w:rsid w:val="00D32ADB"/>
    <w:rsid w:val="00D350BC"/>
    <w:rsid w:val="00D35F6D"/>
    <w:rsid w:val="00D3620C"/>
    <w:rsid w:val="00D36AC4"/>
    <w:rsid w:val="00D42A14"/>
    <w:rsid w:val="00D43830"/>
    <w:rsid w:val="00D43E53"/>
    <w:rsid w:val="00D43E6B"/>
    <w:rsid w:val="00D4588D"/>
    <w:rsid w:val="00D47802"/>
    <w:rsid w:val="00D47C39"/>
    <w:rsid w:val="00D52738"/>
    <w:rsid w:val="00D54E2D"/>
    <w:rsid w:val="00D5679F"/>
    <w:rsid w:val="00D601ED"/>
    <w:rsid w:val="00D62883"/>
    <w:rsid w:val="00D65071"/>
    <w:rsid w:val="00D6723D"/>
    <w:rsid w:val="00D724E4"/>
    <w:rsid w:val="00D74E27"/>
    <w:rsid w:val="00D768ED"/>
    <w:rsid w:val="00D813E6"/>
    <w:rsid w:val="00D819E8"/>
    <w:rsid w:val="00D831EE"/>
    <w:rsid w:val="00D8408B"/>
    <w:rsid w:val="00D875B0"/>
    <w:rsid w:val="00D967A3"/>
    <w:rsid w:val="00DA0914"/>
    <w:rsid w:val="00DA2620"/>
    <w:rsid w:val="00DA2E48"/>
    <w:rsid w:val="00DA7310"/>
    <w:rsid w:val="00DB556A"/>
    <w:rsid w:val="00DB6246"/>
    <w:rsid w:val="00DB7C91"/>
    <w:rsid w:val="00DC2892"/>
    <w:rsid w:val="00DC2E5B"/>
    <w:rsid w:val="00DC50D2"/>
    <w:rsid w:val="00DC5ED8"/>
    <w:rsid w:val="00DE105C"/>
    <w:rsid w:val="00DE562E"/>
    <w:rsid w:val="00DF026B"/>
    <w:rsid w:val="00DF5C6D"/>
    <w:rsid w:val="00DF7134"/>
    <w:rsid w:val="00DF7A58"/>
    <w:rsid w:val="00E003CC"/>
    <w:rsid w:val="00E03355"/>
    <w:rsid w:val="00E06A45"/>
    <w:rsid w:val="00E071E2"/>
    <w:rsid w:val="00E12069"/>
    <w:rsid w:val="00E13368"/>
    <w:rsid w:val="00E15729"/>
    <w:rsid w:val="00E201D7"/>
    <w:rsid w:val="00E30BCD"/>
    <w:rsid w:val="00E32937"/>
    <w:rsid w:val="00E32B9B"/>
    <w:rsid w:val="00E35D12"/>
    <w:rsid w:val="00E3664B"/>
    <w:rsid w:val="00E36969"/>
    <w:rsid w:val="00E40632"/>
    <w:rsid w:val="00E431DF"/>
    <w:rsid w:val="00E51AD2"/>
    <w:rsid w:val="00E622ED"/>
    <w:rsid w:val="00E633F8"/>
    <w:rsid w:val="00E640B7"/>
    <w:rsid w:val="00E6428B"/>
    <w:rsid w:val="00E6540F"/>
    <w:rsid w:val="00E67043"/>
    <w:rsid w:val="00E70958"/>
    <w:rsid w:val="00E71E38"/>
    <w:rsid w:val="00E77B59"/>
    <w:rsid w:val="00E80018"/>
    <w:rsid w:val="00E805C2"/>
    <w:rsid w:val="00E8176B"/>
    <w:rsid w:val="00E8384A"/>
    <w:rsid w:val="00E8484A"/>
    <w:rsid w:val="00E852EB"/>
    <w:rsid w:val="00E86155"/>
    <w:rsid w:val="00E8704D"/>
    <w:rsid w:val="00E875DC"/>
    <w:rsid w:val="00E876D9"/>
    <w:rsid w:val="00E92AA1"/>
    <w:rsid w:val="00E973F5"/>
    <w:rsid w:val="00EA0558"/>
    <w:rsid w:val="00EA0B9F"/>
    <w:rsid w:val="00EA39C7"/>
    <w:rsid w:val="00EA5AF5"/>
    <w:rsid w:val="00EA62E1"/>
    <w:rsid w:val="00EB234C"/>
    <w:rsid w:val="00EB580E"/>
    <w:rsid w:val="00EB6D0C"/>
    <w:rsid w:val="00EB7F64"/>
    <w:rsid w:val="00EC0553"/>
    <w:rsid w:val="00EC61CC"/>
    <w:rsid w:val="00EC7163"/>
    <w:rsid w:val="00EE239F"/>
    <w:rsid w:val="00EE4708"/>
    <w:rsid w:val="00EE5596"/>
    <w:rsid w:val="00EF1252"/>
    <w:rsid w:val="00EF13AF"/>
    <w:rsid w:val="00EF6E3E"/>
    <w:rsid w:val="00EF77B3"/>
    <w:rsid w:val="00F062AB"/>
    <w:rsid w:val="00F07320"/>
    <w:rsid w:val="00F171F4"/>
    <w:rsid w:val="00F1782A"/>
    <w:rsid w:val="00F203E3"/>
    <w:rsid w:val="00F2232E"/>
    <w:rsid w:val="00F23987"/>
    <w:rsid w:val="00F252EF"/>
    <w:rsid w:val="00F31EEF"/>
    <w:rsid w:val="00F3350C"/>
    <w:rsid w:val="00F337E9"/>
    <w:rsid w:val="00F37460"/>
    <w:rsid w:val="00F40B98"/>
    <w:rsid w:val="00F41EDD"/>
    <w:rsid w:val="00F43149"/>
    <w:rsid w:val="00F52E1A"/>
    <w:rsid w:val="00F561D8"/>
    <w:rsid w:val="00F607A0"/>
    <w:rsid w:val="00F62C27"/>
    <w:rsid w:val="00F62E7B"/>
    <w:rsid w:val="00F65665"/>
    <w:rsid w:val="00F6642F"/>
    <w:rsid w:val="00F66769"/>
    <w:rsid w:val="00F6732E"/>
    <w:rsid w:val="00F7329B"/>
    <w:rsid w:val="00F7344A"/>
    <w:rsid w:val="00F773C9"/>
    <w:rsid w:val="00F77432"/>
    <w:rsid w:val="00F77D7E"/>
    <w:rsid w:val="00F77E32"/>
    <w:rsid w:val="00F80485"/>
    <w:rsid w:val="00F8104A"/>
    <w:rsid w:val="00F818C7"/>
    <w:rsid w:val="00F82961"/>
    <w:rsid w:val="00F84F3E"/>
    <w:rsid w:val="00F874A5"/>
    <w:rsid w:val="00F922C5"/>
    <w:rsid w:val="00F947D4"/>
    <w:rsid w:val="00F9497E"/>
    <w:rsid w:val="00FA2C81"/>
    <w:rsid w:val="00FA370B"/>
    <w:rsid w:val="00FA3ED7"/>
    <w:rsid w:val="00FA4CD5"/>
    <w:rsid w:val="00FB1318"/>
    <w:rsid w:val="00FB1E15"/>
    <w:rsid w:val="00FB1FB7"/>
    <w:rsid w:val="00FB3945"/>
    <w:rsid w:val="00FB3BCA"/>
    <w:rsid w:val="00FC40C2"/>
    <w:rsid w:val="00FC5AB1"/>
    <w:rsid w:val="00FD091F"/>
    <w:rsid w:val="00FD54A7"/>
    <w:rsid w:val="00FD6C8D"/>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DDA1C4-6711-446E-869A-42E12B1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character" w:customStyle="1" w:styleId="af4">
    <w:name w:val="Гипертекстовая ссылка"/>
    <w:basedOn w:val="a0"/>
    <w:uiPriority w:val="99"/>
    <w:rsid w:val="001E4822"/>
    <w:rPr>
      <w:color w:val="106BBE"/>
    </w:rPr>
  </w:style>
  <w:style w:type="paragraph" w:customStyle="1" w:styleId="formattext">
    <w:name w:val="formattext"/>
    <w:basedOn w:val="a"/>
    <w:rsid w:val="006300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0">
    <w:name w:val="Сетка таблицы31"/>
    <w:basedOn w:val="a1"/>
    <w:next w:val="af5"/>
    <w:rsid w:val="00F52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5"/>
    <w:rsid w:val="00F52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F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5"/>
    <w:rsid w:val="007C1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rsid w:val="007C1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5"/>
    <w:rsid w:val="007C1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rsid w:val="007C1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5"/>
    <w:rsid w:val="00724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rsid w:val="00724029"/>
    <w:rPr>
      <w:rFonts w:ascii="Times New Roman" w:eastAsia="Times New Roman" w:hAnsi="Times New Roman" w:cs="Times New Roman"/>
      <w:shd w:val="clear" w:color="auto" w:fill="FFFFFF"/>
    </w:rPr>
  </w:style>
  <w:style w:type="paragraph" w:customStyle="1" w:styleId="27">
    <w:name w:val="Основной текст (2)"/>
    <w:basedOn w:val="a"/>
    <w:link w:val="26"/>
    <w:rsid w:val="00724029"/>
    <w:pPr>
      <w:widowControl w:val="0"/>
      <w:shd w:val="clear" w:color="auto" w:fill="FFFFFF"/>
      <w:spacing w:after="0" w:line="254" w:lineRule="exact"/>
      <w:jc w:val="right"/>
    </w:pPr>
    <w:rPr>
      <w:rFonts w:ascii="Times New Roman" w:eastAsia="Times New Roman" w:hAnsi="Times New Roman" w:cs="Times New Roman"/>
      <w:lang w:eastAsia="en-US"/>
    </w:rPr>
  </w:style>
  <w:style w:type="table" w:customStyle="1" w:styleId="330">
    <w:name w:val="Сетка таблицы33"/>
    <w:basedOn w:val="a1"/>
    <w:next w:val="af5"/>
    <w:rsid w:val="00724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5"/>
    <w:rsid w:val="007240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46517691">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07543487">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651640663">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83257320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178886999">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578514818">
      <w:bodyDiv w:val="1"/>
      <w:marLeft w:val="0"/>
      <w:marRight w:val="0"/>
      <w:marTop w:val="0"/>
      <w:marBottom w:val="0"/>
      <w:divBdr>
        <w:top w:val="none" w:sz="0" w:space="0" w:color="auto"/>
        <w:left w:val="none" w:sz="0" w:space="0" w:color="auto"/>
        <w:bottom w:val="none" w:sz="0" w:space="0" w:color="auto"/>
        <w:right w:val="none" w:sz="0" w:space="0" w:color="auto"/>
      </w:divBdr>
    </w:div>
    <w:div w:id="1600674392">
      <w:bodyDiv w:val="1"/>
      <w:marLeft w:val="0"/>
      <w:marRight w:val="0"/>
      <w:marTop w:val="0"/>
      <w:marBottom w:val="0"/>
      <w:divBdr>
        <w:top w:val="none" w:sz="0" w:space="0" w:color="auto"/>
        <w:left w:val="none" w:sz="0" w:space="0" w:color="auto"/>
        <w:bottom w:val="none" w:sz="0" w:space="0" w:color="auto"/>
        <w:right w:val="none" w:sz="0" w:space="0" w:color="auto"/>
      </w:divBdr>
    </w:div>
    <w:div w:id="1609119692">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066836354">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4D52-5A5E-424F-A536-E152B984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61</Pages>
  <Words>23327</Words>
  <Characters>132965</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Arh-Tul</cp:lastModifiedBy>
  <cp:revision>4</cp:revision>
  <cp:lastPrinted>2017-04-25T10:08:00Z</cp:lastPrinted>
  <dcterms:created xsi:type="dcterms:W3CDTF">2018-04-18T05:42:00Z</dcterms:created>
  <dcterms:modified xsi:type="dcterms:W3CDTF">2018-06-01T05:22:00Z</dcterms:modified>
</cp:coreProperties>
</file>