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C2" w:rsidRDefault="00A319C2"/>
    <w:p w:rsidR="00A319C2" w:rsidRDefault="00A319C2"/>
    <w:p w:rsidR="00393041" w:rsidRDefault="00393041" w:rsidP="00393041"/>
    <w:p w:rsidR="00393041" w:rsidRDefault="00393041" w:rsidP="00393041"/>
    <w:p w:rsidR="009023FF" w:rsidRDefault="009023FF" w:rsidP="00393041">
      <w:pPr>
        <w:spacing w:after="200" w:line="276" w:lineRule="auto"/>
        <w:ind w:firstLine="709"/>
        <w:jc w:val="center"/>
        <w:rPr>
          <w:rFonts w:eastAsia="Calibri"/>
          <w:noProof/>
          <w:sz w:val="28"/>
          <w:szCs w:val="28"/>
          <w:lang w:eastAsia="en-US"/>
        </w:rPr>
      </w:pPr>
    </w:p>
    <w:p w:rsidR="00B225AE" w:rsidRDefault="00B225AE" w:rsidP="00B225A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225AE" w:rsidRDefault="00B225AE" w:rsidP="00B225A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B225AE" w:rsidRDefault="00B225AE" w:rsidP="00B225AE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B225AE" w:rsidRDefault="00B225AE" w:rsidP="00B225AE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225AE" w:rsidRDefault="00B225AE" w:rsidP="00B225AE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>
        <w:tab/>
      </w:r>
    </w:p>
    <w:p w:rsidR="00B225AE" w:rsidRDefault="00B225AE" w:rsidP="00B225AE">
      <w:pPr>
        <w:tabs>
          <w:tab w:val="left" w:pos="6360"/>
          <w:tab w:val="left" w:pos="7292"/>
        </w:tabs>
      </w:pPr>
    </w:p>
    <w:p w:rsidR="00B225AE" w:rsidRDefault="00B225AE" w:rsidP="00B225AE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03.03.2020                                                                                                   № 13-п</w:t>
      </w:r>
    </w:p>
    <w:p w:rsidR="00B225AE" w:rsidRDefault="00B225AE" w:rsidP="00B225A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Владимировка</w:t>
      </w:r>
    </w:p>
    <w:p w:rsidR="00393041" w:rsidRDefault="00393041" w:rsidP="00393041">
      <w:pPr>
        <w:rPr>
          <w:b/>
        </w:rPr>
      </w:pPr>
      <w:r>
        <w:rPr>
          <w:b/>
        </w:rPr>
        <w:t xml:space="preserve">   </w:t>
      </w:r>
    </w:p>
    <w:p w:rsidR="00393041" w:rsidRDefault="00393041" w:rsidP="00393041">
      <w:pPr>
        <w:jc w:val="both"/>
      </w:pPr>
      <w:r>
        <w:rPr>
          <w:b/>
          <w:sz w:val="28"/>
          <w:szCs w:val="28"/>
        </w:rPr>
        <w:t xml:space="preserve">          </w:t>
      </w:r>
    </w:p>
    <w:p w:rsidR="004156DC" w:rsidRDefault="004156DC" w:rsidP="004156DC">
      <w:pPr>
        <w:ind w:right="5952"/>
        <w:jc w:val="center"/>
        <w:rPr>
          <w:sz w:val="10"/>
        </w:rPr>
      </w:pPr>
    </w:p>
    <w:p w:rsidR="004156DC" w:rsidRPr="003106F6" w:rsidRDefault="00393041" w:rsidP="004156D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156DC" w:rsidRPr="003106F6">
        <w:rPr>
          <w:b/>
          <w:sz w:val="28"/>
          <w:szCs w:val="28"/>
        </w:rPr>
        <w:t>О</w:t>
      </w:r>
      <w:r w:rsidR="004156DC" w:rsidRPr="003106F6">
        <w:rPr>
          <w:b/>
          <w:color w:val="000000"/>
          <w:sz w:val="28"/>
          <w:szCs w:val="28"/>
        </w:rPr>
        <w:t>б утверждении порядка принятия  решений о подготовке и реализации</w:t>
      </w:r>
      <w:r>
        <w:rPr>
          <w:b/>
          <w:color w:val="000000"/>
          <w:sz w:val="28"/>
          <w:szCs w:val="28"/>
        </w:rPr>
        <w:t xml:space="preserve"> </w:t>
      </w:r>
      <w:r w:rsidR="004156DC" w:rsidRPr="003106F6">
        <w:rPr>
          <w:b/>
          <w:color w:val="000000"/>
          <w:sz w:val="28"/>
          <w:szCs w:val="28"/>
        </w:rPr>
        <w:t xml:space="preserve">бюджетных инвестиций в объекты муниципальной собственности </w:t>
      </w:r>
      <w:r>
        <w:rPr>
          <w:b/>
          <w:color w:val="000000"/>
          <w:sz w:val="28"/>
          <w:szCs w:val="28"/>
        </w:rPr>
        <w:t>муниципального образования Чапаевский сельсовет</w:t>
      </w:r>
    </w:p>
    <w:p w:rsidR="004156DC" w:rsidRPr="00ED2E4D" w:rsidRDefault="004156DC" w:rsidP="004156DC">
      <w:pPr>
        <w:rPr>
          <w:sz w:val="28"/>
          <w:szCs w:val="28"/>
        </w:rPr>
      </w:pPr>
    </w:p>
    <w:p w:rsidR="004156DC" w:rsidRPr="002A2114" w:rsidRDefault="004156DC" w:rsidP="004156D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2A2114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79</w:t>
      </w:r>
      <w:r w:rsidRPr="002A2114">
        <w:rPr>
          <w:color w:val="000000"/>
          <w:sz w:val="28"/>
          <w:szCs w:val="28"/>
        </w:rPr>
        <w:t xml:space="preserve"> Бюджетног</w:t>
      </w:r>
      <w:r>
        <w:rPr>
          <w:color w:val="000000"/>
          <w:sz w:val="28"/>
          <w:szCs w:val="28"/>
        </w:rPr>
        <w:t>о кодекса Российской Федерации, постановляю:</w:t>
      </w:r>
    </w:p>
    <w:p w:rsidR="004156DC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2A211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9F24E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</w:t>
      </w:r>
      <w:r w:rsidRPr="009F2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9F24EA">
        <w:rPr>
          <w:color w:val="000000"/>
          <w:sz w:val="28"/>
          <w:szCs w:val="28"/>
        </w:rPr>
        <w:t xml:space="preserve"> собственности </w:t>
      </w:r>
      <w:r w:rsidR="00393041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>согласно приложению.</w:t>
      </w:r>
    </w:p>
    <w:p w:rsidR="004156DC" w:rsidRPr="00734D8B" w:rsidRDefault="004156DC" w:rsidP="004156DC">
      <w:pPr>
        <w:jc w:val="both"/>
        <w:rPr>
          <w:color w:val="000000"/>
          <w:sz w:val="28"/>
          <w:szCs w:val="28"/>
        </w:rPr>
      </w:pPr>
    </w:p>
    <w:p w:rsidR="004156DC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4D8B">
        <w:rPr>
          <w:color w:val="000000"/>
          <w:sz w:val="28"/>
          <w:szCs w:val="28"/>
        </w:rPr>
        <w:t xml:space="preserve">. </w:t>
      </w:r>
      <w:proofErr w:type="gramStart"/>
      <w:r w:rsidRPr="00734D8B">
        <w:rPr>
          <w:color w:val="000000"/>
          <w:sz w:val="28"/>
          <w:szCs w:val="28"/>
        </w:rPr>
        <w:t>Контроль за</w:t>
      </w:r>
      <w:proofErr w:type="gramEnd"/>
      <w:r w:rsidRPr="00734D8B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оставляю за собой.  </w:t>
      </w:r>
    </w:p>
    <w:p w:rsidR="004156DC" w:rsidRPr="002A2114" w:rsidRDefault="004156DC" w:rsidP="004156DC">
      <w:pPr>
        <w:ind w:firstLine="567"/>
        <w:jc w:val="both"/>
        <w:rPr>
          <w:color w:val="000000"/>
          <w:sz w:val="28"/>
          <w:szCs w:val="28"/>
        </w:rPr>
      </w:pPr>
    </w:p>
    <w:p w:rsidR="007B2D77" w:rsidRDefault="007B2D77" w:rsidP="007B2D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</w:t>
      </w:r>
    </w:p>
    <w:p w:rsidR="007B2D77" w:rsidRDefault="007B2D77" w:rsidP="007B2D77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ind w:right="5"/>
        <w:jc w:val="both"/>
        <w:rPr>
          <w:sz w:val="28"/>
          <w:szCs w:val="28"/>
        </w:rPr>
      </w:pPr>
    </w:p>
    <w:p w:rsidR="007B2D77" w:rsidRDefault="007B2D77" w:rsidP="007B2D77">
      <w:pPr>
        <w:ind w:firstLine="543"/>
        <w:jc w:val="both"/>
        <w:rPr>
          <w:sz w:val="28"/>
          <w:szCs w:val="28"/>
        </w:rPr>
      </w:pPr>
    </w:p>
    <w:p w:rsidR="007B2D77" w:rsidRDefault="007B2D77" w:rsidP="007B2D77">
      <w:pPr>
        <w:ind w:right="-284"/>
        <w:jc w:val="both"/>
        <w:rPr>
          <w:sz w:val="28"/>
          <w:szCs w:val="28"/>
        </w:rPr>
      </w:pPr>
    </w:p>
    <w:p w:rsidR="007B2D77" w:rsidRDefault="007B2D77" w:rsidP="007B2D77">
      <w:pPr>
        <w:ind w:left="-284" w:right="-284"/>
        <w:jc w:val="both"/>
        <w:rPr>
          <w:sz w:val="28"/>
          <w:szCs w:val="28"/>
        </w:rPr>
      </w:pPr>
    </w:p>
    <w:p w:rsidR="007B2D77" w:rsidRDefault="007B2D77" w:rsidP="007B2D77">
      <w:pPr>
        <w:ind w:left="-284" w:right="-284"/>
        <w:jc w:val="both"/>
        <w:rPr>
          <w:sz w:val="28"/>
          <w:szCs w:val="28"/>
        </w:rPr>
      </w:pPr>
    </w:p>
    <w:p w:rsidR="007B2D77" w:rsidRDefault="007B2D77" w:rsidP="007B2D77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7B2D77" w:rsidRDefault="007B2D77" w:rsidP="007B2D77">
      <w:pPr>
        <w:ind w:left="-284"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7B2D77" w:rsidRDefault="007B2D77" w:rsidP="007B2D77">
      <w:pPr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2D77" w:rsidRDefault="007B2D77" w:rsidP="007B2D77">
      <w:pPr>
        <w:ind w:left="-284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D77" w:rsidRDefault="007B2D77" w:rsidP="007B2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 дело</w:t>
      </w:r>
    </w:p>
    <w:p w:rsidR="004156DC" w:rsidRDefault="004156DC" w:rsidP="004156DC">
      <w:pPr>
        <w:jc w:val="both"/>
        <w:rPr>
          <w:b/>
          <w:color w:val="000000"/>
          <w:sz w:val="28"/>
          <w:szCs w:val="28"/>
        </w:rPr>
      </w:pPr>
    </w:p>
    <w:p w:rsidR="007B2D77" w:rsidRDefault="007B2D77" w:rsidP="004156DC">
      <w:pPr>
        <w:jc w:val="center"/>
        <w:rPr>
          <w:color w:val="000000"/>
          <w:sz w:val="28"/>
          <w:szCs w:val="28"/>
        </w:rPr>
      </w:pPr>
    </w:p>
    <w:p w:rsidR="007B2D77" w:rsidRDefault="007B2D77" w:rsidP="004156DC">
      <w:pPr>
        <w:jc w:val="center"/>
        <w:rPr>
          <w:color w:val="000000"/>
          <w:sz w:val="28"/>
          <w:szCs w:val="28"/>
        </w:rPr>
      </w:pPr>
    </w:p>
    <w:p w:rsidR="007B2D77" w:rsidRDefault="007B2D77" w:rsidP="004156DC">
      <w:pPr>
        <w:jc w:val="center"/>
        <w:rPr>
          <w:color w:val="000000"/>
          <w:sz w:val="28"/>
          <w:szCs w:val="28"/>
        </w:rPr>
      </w:pPr>
    </w:p>
    <w:p w:rsidR="007B2D77" w:rsidRDefault="007B2D77" w:rsidP="004156DC">
      <w:pPr>
        <w:jc w:val="center"/>
        <w:rPr>
          <w:color w:val="000000"/>
          <w:sz w:val="28"/>
          <w:szCs w:val="28"/>
        </w:rPr>
      </w:pPr>
    </w:p>
    <w:p w:rsidR="007B2D77" w:rsidRDefault="007B2D77" w:rsidP="004156DC">
      <w:pPr>
        <w:jc w:val="center"/>
        <w:rPr>
          <w:color w:val="000000"/>
          <w:sz w:val="28"/>
          <w:szCs w:val="28"/>
        </w:rPr>
      </w:pPr>
    </w:p>
    <w:p w:rsidR="007B2D77" w:rsidRDefault="007B2D77" w:rsidP="004156DC">
      <w:pPr>
        <w:jc w:val="center"/>
        <w:rPr>
          <w:color w:val="000000"/>
          <w:sz w:val="28"/>
          <w:szCs w:val="28"/>
        </w:rPr>
      </w:pPr>
    </w:p>
    <w:p w:rsidR="007B2D77" w:rsidRDefault="007B2D77" w:rsidP="004156DC">
      <w:pPr>
        <w:jc w:val="center"/>
        <w:rPr>
          <w:color w:val="000000"/>
          <w:sz w:val="28"/>
          <w:szCs w:val="28"/>
        </w:rPr>
      </w:pPr>
    </w:p>
    <w:p w:rsidR="004156DC" w:rsidRPr="009F24EA" w:rsidRDefault="004156DC" w:rsidP="004156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4156DC" w:rsidRDefault="004156DC" w:rsidP="004156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9F24EA">
        <w:rPr>
          <w:color w:val="000000"/>
          <w:sz w:val="28"/>
          <w:szCs w:val="28"/>
        </w:rPr>
        <w:t xml:space="preserve"> собственности </w:t>
      </w:r>
      <w:r w:rsidR="00393041">
        <w:rPr>
          <w:b/>
          <w:sz w:val="28"/>
          <w:szCs w:val="28"/>
        </w:rPr>
        <w:t xml:space="preserve">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</w:p>
    <w:p w:rsidR="004156DC" w:rsidRPr="009F24EA" w:rsidRDefault="004156DC" w:rsidP="004156DC">
      <w:pPr>
        <w:jc w:val="center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  <w:lang w:val="en-US"/>
        </w:rPr>
        <w:t>I</w:t>
      </w:r>
      <w:r w:rsidRPr="009F24EA">
        <w:rPr>
          <w:color w:val="000000"/>
          <w:sz w:val="28"/>
          <w:szCs w:val="28"/>
        </w:rPr>
        <w:t>. Основные положения</w:t>
      </w:r>
    </w:p>
    <w:p w:rsidR="004156DC" w:rsidRPr="009F24EA" w:rsidRDefault="004156DC" w:rsidP="004156DC">
      <w:pPr>
        <w:jc w:val="both"/>
        <w:rPr>
          <w:color w:val="000000"/>
          <w:sz w:val="28"/>
          <w:szCs w:val="28"/>
        </w:rPr>
      </w:pPr>
    </w:p>
    <w:p w:rsidR="004156DC" w:rsidRPr="004156DC" w:rsidRDefault="004156DC" w:rsidP="004156DC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</w:t>
      </w:r>
      <w:r w:rsidRPr="00E32B29">
        <w:rPr>
          <w:color w:val="000000"/>
          <w:sz w:val="28"/>
          <w:szCs w:val="28"/>
        </w:rPr>
        <w:t xml:space="preserve">принятия решений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E32B29">
        <w:rPr>
          <w:color w:val="000000"/>
          <w:sz w:val="28"/>
          <w:szCs w:val="28"/>
        </w:rPr>
        <w:t xml:space="preserve"> собственности</w:t>
      </w:r>
      <w:r>
        <w:rPr>
          <w:color w:val="000000"/>
          <w:sz w:val="28"/>
          <w:szCs w:val="28"/>
        </w:rPr>
        <w:t xml:space="preserve">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Порядок) устанавливает правила 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за счет средств бюджета </w:t>
      </w:r>
      <w:r>
        <w:rPr>
          <w:color w:val="000000"/>
          <w:sz w:val="28"/>
          <w:szCs w:val="28"/>
        </w:rPr>
        <w:t xml:space="preserve">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 w:rsidRPr="009F24EA"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(далее - инвестиции) в объекты капитального строительства </w:t>
      </w:r>
      <w:r>
        <w:rPr>
          <w:color w:val="000000"/>
          <w:sz w:val="28"/>
          <w:szCs w:val="28"/>
        </w:rPr>
        <w:t xml:space="preserve">муниципальной </w:t>
      </w:r>
      <w:r w:rsidRPr="009F24EA">
        <w:rPr>
          <w:color w:val="000000"/>
          <w:sz w:val="28"/>
          <w:szCs w:val="28"/>
        </w:rPr>
        <w:t xml:space="preserve"> собственности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 w:rsidRPr="009F24EA"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>(далее  - объекты капитального строительства) и (или) на приобретение объектов недвижимого</w:t>
      </w:r>
      <w:proofErr w:type="gramEnd"/>
      <w:r w:rsidRPr="009F24EA">
        <w:rPr>
          <w:color w:val="000000"/>
          <w:sz w:val="28"/>
          <w:szCs w:val="28"/>
        </w:rPr>
        <w:t xml:space="preserve"> имущества в </w:t>
      </w:r>
      <w:r>
        <w:rPr>
          <w:color w:val="000000"/>
          <w:sz w:val="28"/>
          <w:szCs w:val="28"/>
        </w:rPr>
        <w:t>муниципальную</w:t>
      </w:r>
      <w:r w:rsidRPr="009F24EA">
        <w:rPr>
          <w:color w:val="000000"/>
          <w:sz w:val="28"/>
          <w:szCs w:val="28"/>
        </w:rPr>
        <w:t xml:space="preserve"> собственность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 w:rsidRPr="009F24EA"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(далее - объекты недвижимого имущества) в форме капитальных вложений в основные средства, находящиеся (которые будут находиться) в </w:t>
      </w:r>
      <w:r>
        <w:rPr>
          <w:color w:val="000000"/>
          <w:sz w:val="28"/>
          <w:szCs w:val="28"/>
        </w:rPr>
        <w:t xml:space="preserve">муниципальной </w:t>
      </w:r>
      <w:r w:rsidRPr="009F24EA">
        <w:rPr>
          <w:color w:val="000000"/>
          <w:sz w:val="28"/>
          <w:szCs w:val="28"/>
        </w:rPr>
        <w:t xml:space="preserve"> собственности </w:t>
      </w:r>
      <w:r w:rsidR="00393041">
        <w:rPr>
          <w:color w:val="000000"/>
          <w:sz w:val="28"/>
          <w:szCs w:val="28"/>
        </w:rPr>
        <w:t>Чапаевского сельсовет</w:t>
      </w:r>
      <w:proofErr w:type="gramStart"/>
      <w:r w:rsidR="00393041">
        <w:rPr>
          <w:color w:val="000000"/>
          <w:sz w:val="28"/>
          <w:szCs w:val="28"/>
        </w:rPr>
        <w:t>а</w:t>
      </w:r>
      <w:r w:rsidRPr="009F24EA">
        <w:rPr>
          <w:color w:val="000000"/>
          <w:sz w:val="28"/>
          <w:szCs w:val="28"/>
        </w:rPr>
        <w:t>(</w:t>
      </w:r>
      <w:proofErr w:type="gramEnd"/>
      <w:r w:rsidRPr="009F24EA">
        <w:rPr>
          <w:color w:val="000000"/>
          <w:sz w:val="28"/>
          <w:szCs w:val="28"/>
        </w:rPr>
        <w:t>далее - решение).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Используемые в настоящем порядке</w:t>
      </w:r>
      <w:r w:rsidRPr="009F24EA">
        <w:rPr>
          <w:color w:val="000000"/>
          <w:sz w:val="28"/>
          <w:szCs w:val="28"/>
        </w:rPr>
        <w:t xml:space="preserve"> понятия означают следующее: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24EA">
        <w:rPr>
          <w:color w:val="000000"/>
          <w:sz w:val="28"/>
          <w:szCs w:val="28"/>
        </w:rPr>
        <w:t>подготовка инвестиций в объекты капитального строительства и (или) о</w:t>
      </w:r>
      <w:r>
        <w:rPr>
          <w:color w:val="000000"/>
          <w:sz w:val="28"/>
          <w:szCs w:val="28"/>
        </w:rPr>
        <w:t xml:space="preserve">бъекты недвижимого имущества» - </w:t>
      </w:r>
      <w:r w:rsidRPr="009F24EA">
        <w:rPr>
          <w:color w:val="000000"/>
          <w:sz w:val="28"/>
          <w:szCs w:val="28"/>
        </w:rPr>
        <w:t xml:space="preserve">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</w:t>
      </w:r>
      <w:proofErr w:type="spellStart"/>
      <w:r w:rsidRPr="009F24EA">
        <w:rPr>
          <w:color w:val="000000"/>
          <w:sz w:val="28"/>
          <w:szCs w:val="28"/>
        </w:rPr>
        <w:t>ассигнований</w:t>
      </w:r>
      <w:proofErr w:type="gramStart"/>
      <w:r w:rsidRPr="009F24EA">
        <w:rPr>
          <w:color w:val="000000"/>
          <w:sz w:val="28"/>
          <w:szCs w:val="28"/>
        </w:rPr>
        <w:t>,а</w:t>
      </w:r>
      <w:proofErr w:type="spellEnd"/>
      <w:proofErr w:type="gramEnd"/>
      <w:r w:rsidRPr="009F24EA">
        <w:rPr>
          <w:color w:val="000000"/>
          <w:sz w:val="28"/>
          <w:szCs w:val="28"/>
        </w:rPr>
        <w:t xml:space="preserve"> также определение главного распорядителя средств бюджета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F24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муниципального </w:t>
      </w:r>
      <w:r w:rsidRPr="009F24EA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казчика, застройщика</w:t>
      </w:r>
      <w:r w:rsidRPr="009F24EA">
        <w:rPr>
          <w:color w:val="000000"/>
          <w:sz w:val="28"/>
          <w:szCs w:val="28"/>
        </w:rPr>
        <w:t xml:space="preserve"> в отношении объекта капитального строительства и (или) объекта недвижимого имущества;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24EA">
        <w:rPr>
          <w:color w:val="000000"/>
          <w:sz w:val="28"/>
          <w:szCs w:val="28"/>
        </w:rPr>
        <w:t>реализация инвестиций в объект капитального строительства и (или) объект недвижимого имущества</w:t>
      </w:r>
      <w:r>
        <w:rPr>
          <w:color w:val="000000"/>
          <w:sz w:val="28"/>
          <w:szCs w:val="28"/>
        </w:rPr>
        <w:t>»</w:t>
      </w:r>
      <w:r w:rsidRPr="009F24EA">
        <w:rPr>
          <w:color w:val="000000"/>
          <w:sz w:val="28"/>
          <w:szCs w:val="28"/>
        </w:rPr>
        <w:t xml:space="preserve"> - осуществление инвестиций в строительство, реконструкцию, техническое перевооружение объекта капитального строительства и (или) на приобретение</w:t>
      </w:r>
      <w:r>
        <w:rPr>
          <w:color w:val="000000"/>
          <w:sz w:val="28"/>
          <w:szCs w:val="28"/>
        </w:rPr>
        <w:t xml:space="preserve"> объекта недвижимого имущества.</w:t>
      </w:r>
    </w:p>
    <w:p w:rsidR="004156DC" w:rsidRPr="007C6C71" w:rsidRDefault="004156DC" w:rsidP="004156DC">
      <w:pPr>
        <w:ind w:firstLine="540"/>
        <w:jc w:val="both"/>
        <w:rPr>
          <w:sz w:val="28"/>
          <w:szCs w:val="28"/>
        </w:rPr>
      </w:pPr>
      <w:bookmarkStart w:id="0" w:name="sub_1004"/>
      <w:r>
        <w:rPr>
          <w:color w:val="000000"/>
          <w:sz w:val="28"/>
          <w:szCs w:val="28"/>
        </w:rPr>
        <w:t>3</w:t>
      </w:r>
      <w:r w:rsidRPr="007C6C71">
        <w:rPr>
          <w:color w:val="000000"/>
          <w:sz w:val="28"/>
          <w:szCs w:val="28"/>
        </w:rPr>
        <w:t xml:space="preserve">. </w:t>
      </w:r>
      <w:bookmarkEnd w:id="0"/>
      <w:r w:rsidRPr="007C6C71">
        <w:rPr>
          <w:sz w:val="28"/>
          <w:szCs w:val="28"/>
        </w:rPr>
        <w:t>Не допускается при исполнении бюджета</w:t>
      </w:r>
      <w:r>
        <w:rPr>
          <w:sz w:val="28"/>
          <w:szCs w:val="28"/>
        </w:rPr>
        <w:t xml:space="preserve">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 w:rsidRPr="007C6C71">
        <w:rPr>
          <w:sz w:val="28"/>
          <w:szCs w:val="28"/>
        </w:rPr>
        <w:t xml:space="preserve"> </w:t>
      </w:r>
      <w:r w:rsidRPr="007C6C71">
        <w:rPr>
          <w:sz w:val="28"/>
          <w:szCs w:val="28"/>
        </w:rPr>
        <w:t>предоставление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4156DC" w:rsidRDefault="004156DC" w:rsidP="004156DC">
      <w:pPr>
        <w:ind w:firstLine="540"/>
        <w:jc w:val="both"/>
        <w:rPr>
          <w:sz w:val="28"/>
          <w:szCs w:val="28"/>
        </w:rPr>
      </w:pPr>
      <w:proofErr w:type="gramStart"/>
      <w:r w:rsidRPr="007C6C71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  <w:proofErr w:type="gramEnd"/>
    </w:p>
    <w:p w:rsidR="004156DC" w:rsidRPr="009F24EA" w:rsidRDefault="00A64E7A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56DC" w:rsidRPr="009F24EA">
        <w:rPr>
          <w:color w:val="000000"/>
          <w:sz w:val="28"/>
          <w:szCs w:val="28"/>
        </w:rPr>
        <w:t>. Отбор объектов капитального строительства, в строительство, р</w:t>
      </w:r>
      <w:r w:rsidR="004156DC">
        <w:rPr>
          <w:color w:val="000000"/>
          <w:sz w:val="28"/>
          <w:szCs w:val="28"/>
        </w:rPr>
        <w:t xml:space="preserve">еконструкцию, </w:t>
      </w:r>
      <w:r w:rsidR="004156DC" w:rsidRPr="009F24EA">
        <w:rPr>
          <w:color w:val="000000"/>
          <w:sz w:val="28"/>
          <w:szCs w:val="28"/>
        </w:rPr>
        <w:t>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а) приоритетов и целей развития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 w:rsidRPr="009F24EA"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исходя из прогнозов и программ социально-экономического развития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>
        <w:rPr>
          <w:color w:val="000000"/>
          <w:sz w:val="28"/>
          <w:szCs w:val="28"/>
        </w:rPr>
        <w:t>, муниципальных программ</w:t>
      </w:r>
      <w:r w:rsidR="00393041">
        <w:rPr>
          <w:color w:val="000000"/>
          <w:sz w:val="28"/>
          <w:szCs w:val="28"/>
        </w:rPr>
        <w:t xml:space="preserve"> Чапаевского сельсовета</w:t>
      </w:r>
      <w:r w:rsidRPr="009F24EA">
        <w:rPr>
          <w:color w:val="000000"/>
          <w:sz w:val="28"/>
          <w:szCs w:val="28"/>
        </w:rPr>
        <w:t>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в) оценки </w:t>
      </w:r>
      <w:proofErr w:type="gramStart"/>
      <w:r w:rsidRPr="009F24EA">
        <w:rPr>
          <w:color w:val="000000"/>
          <w:sz w:val="28"/>
          <w:szCs w:val="28"/>
        </w:rPr>
        <w:t>эффективности использования средств бюджета</w:t>
      </w:r>
      <w:r>
        <w:rPr>
          <w:color w:val="000000"/>
          <w:sz w:val="28"/>
          <w:szCs w:val="28"/>
        </w:rPr>
        <w:t xml:space="preserve"> </w:t>
      </w:r>
      <w:r w:rsidR="00393041" w:rsidRPr="00393041">
        <w:rPr>
          <w:sz w:val="28"/>
          <w:szCs w:val="28"/>
        </w:rPr>
        <w:t>муниципального образования</w:t>
      </w:r>
      <w:proofErr w:type="gramEnd"/>
      <w:r w:rsidR="00393041" w:rsidRPr="00393041">
        <w:rPr>
          <w:sz w:val="28"/>
          <w:szCs w:val="28"/>
        </w:rPr>
        <w:t xml:space="preserve"> Чапаевский сельсовет</w:t>
      </w:r>
      <w:r w:rsidRPr="009F24EA">
        <w:rPr>
          <w:color w:val="000000"/>
          <w:sz w:val="28"/>
          <w:szCs w:val="28"/>
        </w:rPr>
        <w:t>, направляемых на капитальные вложения.</w:t>
      </w:r>
    </w:p>
    <w:p w:rsidR="004156DC" w:rsidRPr="009F24EA" w:rsidRDefault="004156DC" w:rsidP="004156DC">
      <w:pPr>
        <w:ind w:firstLine="567"/>
        <w:jc w:val="both"/>
        <w:rPr>
          <w:b/>
          <w:color w:val="000000"/>
          <w:sz w:val="28"/>
          <w:szCs w:val="28"/>
        </w:rPr>
      </w:pPr>
    </w:p>
    <w:p w:rsidR="004156DC" w:rsidRPr="009F24EA" w:rsidRDefault="004156DC" w:rsidP="004156DC">
      <w:pPr>
        <w:ind w:firstLine="567"/>
        <w:jc w:val="center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  <w:lang w:val="en-US"/>
        </w:rPr>
        <w:t>II</w:t>
      </w:r>
      <w:r w:rsidRPr="009F24EA">
        <w:rPr>
          <w:color w:val="000000"/>
          <w:sz w:val="28"/>
          <w:szCs w:val="28"/>
        </w:rPr>
        <w:t>. Подготовка проекта решения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</w:p>
    <w:p w:rsidR="004156DC" w:rsidRPr="00734D8B" w:rsidRDefault="00A64E7A" w:rsidP="004156D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56DC" w:rsidRPr="00734D8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Администрация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 w:rsidRPr="00734D8B">
        <w:rPr>
          <w:color w:val="000000"/>
          <w:sz w:val="28"/>
          <w:szCs w:val="28"/>
        </w:rPr>
        <w:t xml:space="preserve"> </w:t>
      </w:r>
      <w:r w:rsidR="004156DC" w:rsidRPr="00734D8B">
        <w:rPr>
          <w:color w:val="000000"/>
          <w:sz w:val="28"/>
          <w:szCs w:val="28"/>
        </w:rPr>
        <w:t xml:space="preserve">подготавливает проект решения в форме </w:t>
      </w:r>
      <w:r w:rsidR="004156DC">
        <w:rPr>
          <w:color w:val="000000"/>
          <w:sz w:val="28"/>
          <w:szCs w:val="28"/>
        </w:rPr>
        <w:t xml:space="preserve">распоряжения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>
        <w:rPr>
          <w:sz w:val="28"/>
          <w:szCs w:val="28"/>
        </w:rPr>
        <w:t>.</w:t>
      </w:r>
    </w:p>
    <w:p w:rsidR="004156DC" w:rsidRDefault="004156DC" w:rsidP="004156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либо приобретение объекта недвижимого имущества в рамках муниципальной  программы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A64E7A">
        <w:rPr>
          <w:color w:val="000000"/>
          <w:sz w:val="28"/>
          <w:szCs w:val="28"/>
        </w:rPr>
        <w:t>.</w:t>
      </w:r>
    </w:p>
    <w:p w:rsidR="004156DC" w:rsidRPr="00EC7E13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  <w:bookmarkStart w:id="1" w:name="Par39"/>
      <w:bookmarkStart w:id="2" w:name="Par42"/>
      <w:bookmarkEnd w:id="1"/>
      <w:bookmarkEnd w:id="2"/>
    </w:p>
    <w:p w:rsidR="004156DC" w:rsidRPr="009F24EA" w:rsidRDefault="00A64E7A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156DC" w:rsidRPr="009F24EA">
        <w:rPr>
          <w:color w:val="000000"/>
          <w:sz w:val="28"/>
          <w:szCs w:val="28"/>
        </w:rPr>
        <w:t>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A64E7A"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>наименование объекта капитального строительства</w:t>
      </w:r>
      <w:r>
        <w:rPr>
          <w:color w:val="000000"/>
          <w:sz w:val="28"/>
          <w:szCs w:val="28"/>
        </w:rPr>
        <w:t xml:space="preserve"> или объекта недвижимого имущества;</w:t>
      </w:r>
      <w:r w:rsidRPr="009F24EA">
        <w:rPr>
          <w:color w:val="000000"/>
          <w:sz w:val="28"/>
          <w:szCs w:val="28"/>
        </w:rPr>
        <w:t xml:space="preserve"> 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)</w:t>
      </w:r>
      <w:r w:rsidRPr="009F24EA">
        <w:rPr>
          <w:color w:val="000000"/>
          <w:sz w:val="28"/>
          <w:szCs w:val="28"/>
        </w:rPr>
        <w:t>н</w:t>
      </w:r>
      <w:proofErr w:type="gramEnd"/>
      <w:r w:rsidRPr="009F24EA">
        <w:rPr>
          <w:color w:val="000000"/>
          <w:sz w:val="28"/>
          <w:szCs w:val="28"/>
        </w:rPr>
        <w:t>аправление инвестирования (строительство, реконструкция, техническое перевооружение, приобретение);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в) наименования главного распорядителя;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наименование застройщика, заказчика</w:t>
      </w:r>
      <w:r w:rsidRPr="009F24EA">
        <w:rPr>
          <w:color w:val="000000"/>
          <w:sz w:val="28"/>
          <w:szCs w:val="28"/>
        </w:rPr>
        <w:t>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9F24EA">
        <w:rPr>
          <w:color w:val="000000"/>
          <w:sz w:val="28"/>
          <w:szCs w:val="28"/>
        </w:rPr>
        <w:t>д</w:t>
      </w:r>
      <w:proofErr w:type="spellEnd"/>
      <w:r w:rsidRPr="009F24EA">
        <w:rPr>
          <w:color w:val="000000"/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е) срок ввода в эксплуатацию (приобретения) объекта;</w:t>
      </w:r>
    </w:p>
    <w:p w:rsidR="004156DC" w:rsidRPr="009F24EA" w:rsidRDefault="004156DC" w:rsidP="004156DC">
      <w:pPr>
        <w:ind w:firstLine="540"/>
        <w:jc w:val="both"/>
        <w:rPr>
          <w:color w:val="000000"/>
          <w:sz w:val="28"/>
          <w:szCs w:val="28"/>
        </w:rPr>
      </w:pPr>
      <w:r w:rsidRPr="00CD7567">
        <w:rPr>
          <w:color w:val="000000"/>
          <w:sz w:val="28"/>
          <w:szCs w:val="28"/>
        </w:rPr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</w:t>
      </w:r>
      <w:r w:rsidRPr="00734D8B">
        <w:rPr>
          <w:color w:val="000000"/>
          <w:sz w:val="28"/>
          <w:szCs w:val="28"/>
        </w:rPr>
        <w:t xml:space="preserve">имущества </w:t>
      </w:r>
      <w:r w:rsidRPr="00734D8B">
        <w:rPr>
          <w:sz w:val="28"/>
          <w:szCs w:val="28"/>
        </w:rPr>
        <w:t>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</w:t>
      </w:r>
      <w:r w:rsidRPr="00734D8B">
        <w:rPr>
          <w:color w:val="000000"/>
          <w:sz w:val="28"/>
          <w:szCs w:val="28"/>
        </w:rPr>
        <w:t>;</w:t>
      </w:r>
    </w:p>
    <w:p w:rsidR="004156DC" w:rsidRPr="00143FD9" w:rsidRDefault="004156DC" w:rsidP="004156D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proofErr w:type="gramStart"/>
      <w:r>
        <w:rPr>
          <w:color w:val="000000"/>
          <w:sz w:val="28"/>
          <w:szCs w:val="28"/>
        </w:rPr>
        <w:t>)</w:t>
      </w:r>
      <w:r w:rsidRPr="00143FD9">
        <w:rPr>
          <w:color w:val="000000"/>
          <w:sz w:val="28"/>
          <w:szCs w:val="28"/>
        </w:rPr>
        <w:t>р</w:t>
      </w:r>
      <w:proofErr w:type="gramEnd"/>
      <w:r w:rsidRPr="00143FD9">
        <w:rPr>
          <w:color w:val="000000"/>
          <w:sz w:val="28"/>
          <w:szCs w:val="28"/>
        </w:rPr>
        <w:t>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156DC" w:rsidRPr="009F24EA" w:rsidRDefault="00A64E7A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156DC" w:rsidRPr="009F24EA">
        <w:rPr>
          <w:color w:val="000000"/>
          <w:sz w:val="28"/>
          <w:szCs w:val="28"/>
        </w:rPr>
        <w:t xml:space="preserve">. В случае необходимости корректировки проектной документации в проекте решения могут быть предусмотрены средства бюджета </w:t>
      </w:r>
      <w:r w:rsidR="004156DC">
        <w:rPr>
          <w:color w:val="000000"/>
          <w:sz w:val="28"/>
          <w:szCs w:val="28"/>
        </w:rPr>
        <w:t xml:space="preserve">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393041" w:rsidRPr="009F24EA">
        <w:rPr>
          <w:color w:val="000000"/>
          <w:sz w:val="28"/>
          <w:szCs w:val="28"/>
        </w:rPr>
        <w:t xml:space="preserve"> </w:t>
      </w:r>
      <w:r w:rsidR="004156DC" w:rsidRPr="009F24EA">
        <w:rPr>
          <w:color w:val="000000"/>
          <w:sz w:val="28"/>
          <w:szCs w:val="28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4156DC" w:rsidRDefault="00A64E7A" w:rsidP="004156D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156DC">
        <w:rPr>
          <w:color w:val="000000"/>
          <w:sz w:val="28"/>
          <w:szCs w:val="28"/>
        </w:rPr>
        <w:t xml:space="preserve">. </w:t>
      </w:r>
      <w:proofErr w:type="gramStart"/>
      <w:r w:rsidR="004156DC" w:rsidRPr="00A06BBA">
        <w:rPr>
          <w:color w:val="000000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</w:t>
      </w:r>
      <w:r>
        <w:rPr>
          <w:sz w:val="28"/>
          <w:szCs w:val="28"/>
        </w:rPr>
        <w:t xml:space="preserve">администрацией </w:t>
      </w:r>
      <w:r w:rsidR="00393041" w:rsidRPr="00393041">
        <w:rPr>
          <w:sz w:val="28"/>
          <w:szCs w:val="28"/>
        </w:rPr>
        <w:t>муниципального образования Чапаевский сельсовет</w:t>
      </w:r>
      <w:r w:rsidR="004156DC">
        <w:rPr>
          <w:color w:val="000000"/>
          <w:sz w:val="28"/>
          <w:szCs w:val="28"/>
        </w:rPr>
        <w:t xml:space="preserve">, а также </w:t>
      </w:r>
      <w:r w:rsidR="004156DC" w:rsidRPr="003F76DA">
        <w:rPr>
          <w:sz w:val="28"/>
          <w:szCs w:val="28"/>
        </w:rPr>
        <w:t xml:space="preserve">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 </w:t>
      </w:r>
      <w:proofErr w:type="gramEnd"/>
    </w:p>
    <w:p w:rsidR="004156DC" w:rsidRDefault="004156DC" w:rsidP="004156DC">
      <w:pPr>
        <w:ind w:firstLine="540"/>
        <w:jc w:val="both"/>
        <w:rPr>
          <w:color w:val="000000"/>
          <w:sz w:val="28"/>
          <w:szCs w:val="28"/>
        </w:rPr>
      </w:pPr>
      <w:r w:rsidRPr="00A06BBA">
        <w:rPr>
          <w:color w:val="000000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</w:p>
    <w:p w:rsidR="004156DC" w:rsidRPr="009F24EA" w:rsidRDefault="00A64E7A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56DC" w:rsidRPr="009F24EA">
        <w:rPr>
          <w:color w:val="000000"/>
          <w:sz w:val="28"/>
          <w:szCs w:val="28"/>
        </w:rPr>
        <w:t xml:space="preserve">. Внесение изменений в решение осуществляется </w:t>
      </w:r>
      <w:r w:rsidR="004156DC">
        <w:rPr>
          <w:color w:val="000000"/>
          <w:sz w:val="28"/>
          <w:szCs w:val="28"/>
        </w:rPr>
        <w:t>в соответствии с требованиями, установленными настоящим Порядком для его принятия.</w:t>
      </w:r>
    </w:p>
    <w:p w:rsidR="00A64E7A" w:rsidRDefault="00A64E7A" w:rsidP="00A64E7A"/>
    <w:sectPr w:rsidR="00A64E7A" w:rsidSect="0038708F">
      <w:headerReference w:type="even" r:id="rId7"/>
      <w:headerReference w:type="default" r:id="rId8"/>
      <w:pgSz w:w="11906" w:h="16838" w:code="9"/>
      <w:pgMar w:top="27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CD" w:rsidRDefault="00521CCD" w:rsidP="00F56EA1">
      <w:r>
        <w:separator/>
      </w:r>
    </w:p>
  </w:endnote>
  <w:endnote w:type="continuationSeparator" w:id="0">
    <w:p w:rsidR="00521CCD" w:rsidRDefault="00521CCD" w:rsidP="00F5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CD" w:rsidRDefault="00521CCD" w:rsidP="00F56EA1">
      <w:r>
        <w:separator/>
      </w:r>
    </w:p>
  </w:footnote>
  <w:footnote w:type="continuationSeparator" w:id="0">
    <w:p w:rsidR="00521CCD" w:rsidRDefault="00521CCD" w:rsidP="00F5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5E31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19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9C2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521C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5E31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19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661C">
      <w:rPr>
        <w:rStyle w:val="a9"/>
        <w:noProof/>
      </w:rPr>
      <w:t>4</w:t>
    </w:r>
    <w:r>
      <w:rPr>
        <w:rStyle w:val="a9"/>
      </w:rPr>
      <w:fldChar w:fldCharType="end"/>
    </w:r>
  </w:p>
  <w:p w:rsidR="00171FD0" w:rsidRDefault="00521C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56DC"/>
    <w:rsid w:val="000E359A"/>
    <w:rsid w:val="0011661C"/>
    <w:rsid w:val="002B1D3C"/>
    <w:rsid w:val="003516F2"/>
    <w:rsid w:val="00393041"/>
    <w:rsid w:val="003D53DE"/>
    <w:rsid w:val="004156DC"/>
    <w:rsid w:val="00521CCD"/>
    <w:rsid w:val="005E310C"/>
    <w:rsid w:val="007B2D77"/>
    <w:rsid w:val="009023FF"/>
    <w:rsid w:val="00A06C93"/>
    <w:rsid w:val="00A319C2"/>
    <w:rsid w:val="00A64E7A"/>
    <w:rsid w:val="00B225AE"/>
    <w:rsid w:val="00B73AB6"/>
    <w:rsid w:val="00C45CB0"/>
    <w:rsid w:val="00E958A7"/>
    <w:rsid w:val="00F5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6D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156D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6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4156D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156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156DC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5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4156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156DC"/>
  </w:style>
  <w:style w:type="paragraph" w:customStyle="1" w:styleId="ConsPlusNormal">
    <w:name w:val="ConsPlusNormal"/>
    <w:rsid w:val="00415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5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49E1-4B48-4739-A1A2-F70FDD0C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2020-03-19T11:16:00Z</cp:lastPrinted>
  <dcterms:created xsi:type="dcterms:W3CDTF">2020-03-02T07:25:00Z</dcterms:created>
  <dcterms:modified xsi:type="dcterms:W3CDTF">2020-03-19T11:16:00Z</dcterms:modified>
</cp:coreProperties>
</file>