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88" w:rsidRPr="00090488" w:rsidRDefault="00090488" w:rsidP="00090488">
      <w:pPr>
        <w:widowControl w:val="0"/>
        <w:pBdr>
          <w:bottom w:val="single" w:sz="12" w:space="1" w:color="auto"/>
        </w:pBdr>
        <w:tabs>
          <w:tab w:val="left" w:pos="7563"/>
        </w:tabs>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Arial" w:eastAsiaTheme="minorEastAsia" w:hAnsi="Arial" w:cs="Arial"/>
          <w:sz w:val="28"/>
          <w:szCs w:val="28"/>
          <w:lang w:eastAsia="ru-RU"/>
        </w:rPr>
        <w:tab/>
      </w:r>
    </w:p>
    <w:p w:rsidR="00DB0FB4" w:rsidRPr="00DB0FB4" w:rsidRDefault="00DB0FB4" w:rsidP="00DB0FB4">
      <w:pPr>
        <w:widowControl w:val="0"/>
        <w:pBdr>
          <w:bottom w:val="single" w:sz="12" w:space="1" w:color="auto"/>
        </w:pBdr>
        <w:autoSpaceDE w:val="0"/>
        <w:autoSpaceDN w:val="0"/>
        <w:adjustRightInd w:val="0"/>
        <w:spacing w:after="0" w:line="240" w:lineRule="auto"/>
        <w:jc w:val="center"/>
        <w:rPr>
          <w:rFonts w:ascii="Arial" w:eastAsiaTheme="minorEastAsia" w:hAnsi="Arial" w:cs="Arial"/>
          <w:sz w:val="28"/>
          <w:szCs w:val="28"/>
          <w:lang w:eastAsia="ru-RU"/>
        </w:rPr>
      </w:pPr>
      <w:r w:rsidRPr="00DB0FB4">
        <w:rPr>
          <w:rFonts w:ascii="Arial" w:eastAsiaTheme="minorEastAsia" w:hAnsi="Arial" w:cs="Arial"/>
          <w:sz w:val="28"/>
          <w:szCs w:val="28"/>
          <w:lang w:eastAsia="ru-RU"/>
        </w:rPr>
        <w:t>СОВЕТ ДЕПУТАТОВ</w:t>
      </w:r>
    </w:p>
    <w:p w:rsidR="00DB0FB4" w:rsidRPr="00DB0FB4" w:rsidRDefault="00DB0FB4" w:rsidP="00DB0FB4">
      <w:pPr>
        <w:widowControl w:val="0"/>
        <w:pBdr>
          <w:bottom w:val="single" w:sz="12" w:space="1" w:color="auto"/>
        </w:pBdr>
        <w:autoSpaceDE w:val="0"/>
        <w:autoSpaceDN w:val="0"/>
        <w:adjustRightInd w:val="0"/>
        <w:spacing w:after="0" w:line="240" w:lineRule="auto"/>
        <w:jc w:val="center"/>
        <w:rPr>
          <w:rFonts w:ascii="Arial" w:eastAsiaTheme="minorEastAsia" w:hAnsi="Arial" w:cs="Arial"/>
          <w:sz w:val="28"/>
          <w:szCs w:val="28"/>
          <w:lang w:eastAsia="ru-RU"/>
        </w:rPr>
      </w:pPr>
      <w:r w:rsidRPr="00DB0FB4">
        <w:rPr>
          <w:rFonts w:ascii="Arial" w:eastAsiaTheme="minorEastAsia" w:hAnsi="Arial" w:cs="Arial"/>
          <w:sz w:val="28"/>
          <w:szCs w:val="28"/>
          <w:lang w:eastAsia="ru-RU"/>
        </w:rPr>
        <w:t>МУНИЦИПАЛЬНОГО ОБРАЗОВАНИЯ</w:t>
      </w:r>
    </w:p>
    <w:p w:rsidR="00DB0FB4" w:rsidRPr="00DB0FB4" w:rsidRDefault="00090488"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sz w:val="28"/>
          <w:szCs w:val="28"/>
          <w:lang w:eastAsia="ru-RU"/>
        </w:rPr>
      </w:pPr>
      <w:r>
        <w:rPr>
          <w:rFonts w:ascii="Arial" w:eastAsiaTheme="minorEastAsia" w:hAnsi="Arial" w:cs="Arial"/>
          <w:sz w:val="28"/>
          <w:szCs w:val="28"/>
          <w:lang w:eastAsia="ru-RU"/>
        </w:rPr>
        <w:t xml:space="preserve">ЧАПАЕВСКИЙ </w:t>
      </w:r>
      <w:r w:rsidR="00DB0FB4" w:rsidRPr="00DB0FB4">
        <w:rPr>
          <w:rFonts w:ascii="Arial" w:eastAsiaTheme="minorEastAsia" w:hAnsi="Arial" w:cs="Arial"/>
          <w:sz w:val="28"/>
          <w:szCs w:val="28"/>
          <w:lang w:eastAsia="ru-RU"/>
        </w:rPr>
        <w:t>СЕЛЬСОВЕТ</w:t>
      </w:r>
    </w:p>
    <w:p w:rsidR="00DB0FB4" w:rsidRPr="00DB0FB4" w:rsidRDefault="00DB0FB4"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sz w:val="28"/>
          <w:szCs w:val="28"/>
          <w:lang w:eastAsia="ru-RU"/>
        </w:rPr>
      </w:pPr>
      <w:r w:rsidRPr="00DB0FB4">
        <w:rPr>
          <w:rFonts w:ascii="Arial" w:eastAsiaTheme="minorEastAsia" w:hAnsi="Arial" w:cs="Arial"/>
          <w:sz w:val="28"/>
          <w:szCs w:val="28"/>
          <w:lang w:eastAsia="ru-RU"/>
        </w:rPr>
        <w:t>ТЮЛЬГАНСКОГО РАЙОНА ОРЕНБУРГСКОЙ ОБЛАСТИ</w:t>
      </w:r>
    </w:p>
    <w:p w:rsidR="00DB0FB4" w:rsidRPr="00DB0FB4" w:rsidRDefault="00DB0FB4"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sz w:val="28"/>
          <w:szCs w:val="28"/>
          <w:lang w:eastAsia="ru-RU"/>
        </w:rPr>
      </w:pPr>
      <w:r w:rsidRPr="00DB0FB4">
        <w:rPr>
          <w:rFonts w:ascii="Arial" w:eastAsiaTheme="minorEastAsia" w:hAnsi="Arial" w:cs="Arial"/>
          <w:sz w:val="28"/>
          <w:szCs w:val="28"/>
          <w:lang w:eastAsia="ru-RU"/>
        </w:rPr>
        <w:t>ЧЕТВЕРТОГО СОЗЫВА</w:t>
      </w:r>
    </w:p>
    <w:p w:rsidR="00DB0FB4" w:rsidRPr="00DB0FB4" w:rsidRDefault="00DB0FB4"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sz w:val="28"/>
          <w:szCs w:val="28"/>
          <w:lang w:eastAsia="ru-RU"/>
        </w:rPr>
      </w:pPr>
    </w:p>
    <w:p w:rsidR="00DB0FB4" w:rsidRPr="00DB0FB4" w:rsidRDefault="00DB0FB4"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b/>
          <w:sz w:val="28"/>
          <w:szCs w:val="28"/>
          <w:lang w:eastAsia="ru-RU"/>
        </w:rPr>
      </w:pPr>
      <w:proofErr w:type="gramStart"/>
      <w:r w:rsidRPr="00DB0FB4">
        <w:rPr>
          <w:rFonts w:ascii="Arial" w:eastAsiaTheme="minorEastAsia" w:hAnsi="Arial" w:cs="Arial"/>
          <w:b/>
          <w:sz w:val="28"/>
          <w:szCs w:val="28"/>
          <w:lang w:eastAsia="ru-RU"/>
        </w:rPr>
        <w:t>Р</w:t>
      </w:r>
      <w:proofErr w:type="gramEnd"/>
      <w:r w:rsidRPr="00DB0FB4">
        <w:rPr>
          <w:rFonts w:ascii="Arial" w:eastAsiaTheme="minorEastAsia" w:hAnsi="Arial" w:cs="Arial"/>
          <w:b/>
          <w:sz w:val="28"/>
          <w:szCs w:val="28"/>
          <w:lang w:eastAsia="ru-RU"/>
        </w:rPr>
        <w:t xml:space="preserve"> Е Ш Е Н И Е</w:t>
      </w:r>
    </w:p>
    <w:p w:rsidR="00DB0FB4" w:rsidRPr="00DB0FB4" w:rsidRDefault="00DB0FB4" w:rsidP="00DB0FB4">
      <w:pPr>
        <w:widowControl w:val="0"/>
        <w:pBdr>
          <w:bottom w:val="single" w:sz="12" w:space="1" w:color="auto"/>
        </w:pBdr>
        <w:autoSpaceDE w:val="0"/>
        <w:autoSpaceDN w:val="0"/>
        <w:adjustRightInd w:val="0"/>
        <w:spacing w:after="0" w:line="240" w:lineRule="auto"/>
        <w:ind w:firstLine="360"/>
        <w:jc w:val="center"/>
        <w:rPr>
          <w:rFonts w:ascii="Arial" w:eastAsiaTheme="minorEastAsia" w:hAnsi="Arial" w:cs="Arial"/>
          <w:b/>
          <w:sz w:val="28"/>
          <w:szCs w:val="28"/>
          <w:lang w:eastAsia="ru-RU"/>
        </w:rPr>
      </w:pPr>
    </w:p>
    <w:p w:rsidR="00DB0FB4" w:rsidRPr="00DB0FB4" w:rsidRDefault="00DB0FB4" w:rsidP="00DB0FB4">
      <w:pPr>
        <w:widowControl w:val="0"/>
        <w:tabs>
          <w:tab w:val="left" w:pos="6360"/>
          <w:tab w:val="left" w:pos="7292"/>
        </w:tabs>
        <w:autoSpaceDE w:val="0"/>
        <w:autoSpaceDN w:val="0"/>
        <w:adjustRightInd w:val="0"/>
        <w:spacing w:after="0" w:line="240" w:lineRule="auto"/>
        <w:jc w:val="center"/>
        <w:rPr>
          <w:rFonts w:ascii="Arial" w:eastAsiaTheme="minorEastAsia" w:hAnsi="Arial" w:cs="Arial"/>
          <w:sz w:val="28"/>
          <w:szCs w:val="28"/>
          <w:lang w:eastAsia="ru-RU"/>
        </w:rPr>
      </w:pPr>
    </w:p>
    <w:p w:rsidR="00090488" w:rsidRDefault="00090488" w:rsidP="00DB0FB4">
      <w:pPr>
        <w:widowControl w:val="0"/>
        <w:tabs>
          <w:tab w:val="left" w:pos="6360"/>
          <w:tab w:val="left" w:pos="7292"/>
        </w:tabs>
        <w:autoSpaceDE w:val="0"/>
        <w:autoSpaceDN w:val="0"/>
        <w:adjustRightInd w:val="0"/>
        <w:spacing w:after="0" w:line="240" w:lineRule="auto"/>
        <w:rPr>
          <w:rFonts w:ascii="Times New Roman" w:eastAsiaTheme="minorEastAsia" w:hAnsi="Times New Roman" w:cs="Times New Roman"/>
          <w:sz w:val="28"/>
          <w:szCs w:val="28"/>
          <w:lang w:eastAsia="ru-RU"/>
        </w:rPr>
      </w:pPr>
    </w:p>
    <w:p w:rsidR="00DB0FB4" w:rsidRPr="00837D6B" w:rsidRDefault="00EE4CEC" w:rsidP="00DB0FB4">
      <w:pPr>
        <w:widowControl w:val="0"/>
        <w:tabs>
          <w:tab w:val="left" w:pos="6360"/>
          <w:tab w:val="left" w:pos="7292"/>
        </w:tabs>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28</w:t>
      </w:r>
      <w:r w:rsidR="0019174A" w:rsidRPr="00837D6B">
        <w:rPr>
          <w:rFonts w:ascii="Times New Roman" w:eastAsiaTheme="minorEastAsia" w:hAnsi="Times New Roman" w:cs="Times New Roman"/>
          <w:sz w:val="28"/>
          <w:szCs w:val="28"/>
          <w:lang w:eastAsia="ru-RU"/>
        </w:rPr>
        <w:t>.09</w:t>
      </w:r>
      <w:r w:rsidR="00DB0FB4" w:rsidRPr="00837D6B">
        <w:rPr>
          <w:rFonts w:ascii="Times New Roman" w:eastAsiaTheme="minorEastAsia" w:hAnsi="Times New Roman" w:cs="Times New Roman"/>
          <w:sz w:val="28"/>
          <w:szCs w:val="28"/>
          <w:lang w:eastAsia="ru-RU"/>
        </w:rPr>
        <w:t xml:space="preserve">.2021                                     </w:t>
      </w:r>
      <w:r w:rsidR="00090488">
        <w:rPr>
          <w:rFonts w:ascii="Times New Roman" w:eastAsiaTheme="minorEastAsia" w:hAnsi="Times New Roman" w:cs="Times New Roman"/>
          <w:sz w:val="28"/>
          <w:szCs w:val="28"/>
          <w:lang w:eastAsia="ru-RU"/>
        </w:rPr>
        <w:t xml:space="preserve">                            </w:t>
      </w:r>
      <w:r w:rsidR="00DB0FB4" w:rsidRPr="00837D6B">
        <w:rPr>
          <w:rFonts w:ascii="Times New Roman" w:eastAsiaTheme="minorEastAsia" w:hAnsi="Times New Roman" w:cs="Times New Roman"/>
          <w:sz w:val="28"/>
          <w:szCs w:val="28"/>
          <w:lang w:eastAsia="ru-RU"/>
        </w:rPr>
        <w:t xml:space="preserve">                       </w:t>
      </w:r>
      <w:r w:rsidR="00090488">
        <w:rPr>
          <w:rFonts w:ascii="Times New Roman" w:eastAsiaTheme="minorEastAsia" w:hAnsi="Times New Roman" w:cs="Times New Roman"/>
          <w:sz w:val="28"/>
          <w:szCs w:val="28"/>
          <w:lang w:eastAsia="ru-RU"/>
        </w:rPr>
        <w:t xml:space="preserve">           </w:t>
      </w:r>
      <w:r w:rsidR="00DB0FB4" w:rsidRPr="00837D6B">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67</w:t>
      </w:r>
      <w:r w:rsidR="00090488">
        <w:rPr>
          <w:rFonts w:ascii="Times New Roman" w:eastAsiaTheme="minorEastAsia" w:hAnsi="Times New Roman" w:cs="Times New Roman"/>
          <w:sz w:val="28"/>
          <w:szCs w:val="28"/>
          <w:lang w:eastAsia="ru-RU"/>
        </w:rPr>
        <w:t>-СД</w:t>
      </w:r>
      <w:r w:rsidR="00DB0FB4" w:rsidRPr="00837D6B">
        <w:rPr>
          <w:rFonts w:ascii="Times New Roman" w:eastAsiaTheme="minorEastAsia" w:hAnsi="Times New Roman" w:cs="Times New Roman"/>
          <w:sz w:val="28"/>
          <w:szCs w:val="28"/>
          <w:lang w:eastAsia="ru-RU"/>
        </w:rPr>
        <w:t xml:space="preserve"> </w:t>
      </w:r>
    </w:p>
    <w:p w:rsidR="00DB0FB4" w:rsidRPr="00837D6B" w:rsidRDefault="00DB0FB4" w:rsidP="00DB0FB4">
      <w:pPr>
        <w:widowControl w:val="0"/>
        <w:tabs>
          <w:tab w:val="left" w:pos="6360"/>
          <w:tab w:val="left" w:pos="7292"/>
        </w:tabs>
        <w:autoSpaceDE w:val="0"/>
        <w:autoSpaceDN w:val="0"/>
        <w:adjustRightInd w:val="0"/>
        <w:spacing w:after="0" w:line="240" w:lineRule="auto"/>
        <w:jc w:val="center"/>
        <w:rPr>
          <w:rFonts w:ascii="Times New Roman" w:eastAsiaTheme="minorEastAsia" w:hAnsi="Times New Roman" w:cs="Times New Roman"/>
          <w:sz w:val="28"/>
          <w:szCs w:val="28"/>
          <w:lang w:eastAsia="ru-RU"/>
        </w:rPr>
      </w:pPr>
      <w:proofErr w:type="gramStart"/>
      <w:r w:rsidRPr="00837D6B">
        <w:rPr>
          <w:rFonts w:ascii="Times New Roman" w:eastAsiaTheme="minorEastAsia" w:hAnsi="Times New Roman" w:cs="Times New Roman"/>
          <w:sz w:val="28"/>
          <w:szCs w:val="28"/>
          <w:lang w:eastAsia="ru-RU"/>
        </w:rPr>
        <w:t>с</w:t>
      </w:r>
      <w:proofErr w:type="gramEnd"/>
      <w:r w:rsidRPr="00837D6B">
        <w:rPr>
          <w:rFonts w:ascii="Times New Roman" w:eastAsiaTheme="minorEastAsia" w:hAnsi="Times New Roman" w:cs="Times New Roman"/>
          <w:sz w:val="28"/>
          <w:szCs w:val="28"/>
          <w:lang w:eastAsia="ru-RU"/>
        </w:rPr>
        <w:t xml:space="preserve">. </w:t>
      </w:r>
      <w:r w:rsidR="00090488">
        <w:rPr>
          <w:rFonts w:ascii="Times New Roman" w:eastAsiaTheme="minorEastAsia" w:hAnsi="Times New Roman" w:cs="Times New Roman"/>
          <w:sz w:val="28"/>
          <w:szCs w:val="28"/>
          <w:lang w:eastAsia="ru-RU"/>
        </w:rPr>
        <w:t>Владимировка</w:t>
      </w:r>
    </w:p>
    <w:p w:rsidR="00DB0FB4" w:rsidRPr="00837D6B" w:rsidRDefault="00DB0FB4" w:rsidP="00DB0FB4">
      <w:pPr>
        <w:shd w:val="clear" w:color="auto" w:fill="FFFFFF"/>
        <w:spacing w:after="0" w:line="240" w:lineRule="auto"/>
        <w:jc w:val="center"/>
        <w:rPr>
          <w:rFonts w:ascii="Times New Roman" w:eastAsia="Times New Roman" w:hAnsi="Times New Roman" w:cs="Times New Roman"/>
          <w:b/>
          <w:bCs/>
          <w:sz w:val="28"/>
          <w:szCs w:val="28"/>
          <w:lang w:eastAsia="ru-RU"/>
        </w:rPr>
      </w:pPr>
    </w:p>
    <w:p w:rsidR="00DB0FB4" w:rsidRPr="00837D6B" w:rsidRDefault="00DB0FB4" w:rsidP="00DB0FB4">
      <w:pPr>
        <w:shd w:val="clear" w:color="auto" w:fill="FFFFFF"/>
        <w:spacing w:after="0" w:line="240" w:lineRule="auto"/>
        <w:jc w:val="center"/>
        <w:rPr>
          <w:rFonts w:ascii="Times New Roman" w:eastAsia="Times New Roman" w:hAnsi="Times New Roman" w:cs="Times New Roman"/>
          <w:b/>
          <w:bCs/>
          <w:sz w:val="28"/>
          <w:szCs w:val="28"/>
          <w:lang w:eastAsia="ru-RU"/>
        </w:rPr>
      </w:pPr>
      <w:r w:rsidRPr="00837D6B">
        <w:rPr>
          <w:rFonts w:ascii="Times New Roman" w:eastAsia="Times New Roman" w:hAnsi="Times New Roman" w:cs="Times New Roman"/>
          <w:b/>
          <w:color w:val="000000"/>
          <w:sz w:val="28"/>
          <w:szCs w:val="28"/>
          <w:lang w:eastAsia="ru-RU"/>
        </w:rPr>
        <w:t xml:space="preserve">Об утверждении Положения о муниципальном земельном контроле на территории муниципального образования </w:t>
      </w:r>
      <w:r w:rsidR="00090488">
        <w:rPr>
          <w:rFonts w:ascii="Times New Roman" w:eastAsia="Times New Roman" w:hAnsi="Times New Roman" w:cs="Times New Roman"/>
          <w:b/>
          <w:color w:val="000000"/>
          <w:sz w:val="28"/>
          <w:szCs w:val="28"/>
          <w:lang w:eastAsia="ru-RU"/>
        </w:rPr>
        <w:t xml:space="preserve">Чапаевский </w:t>
      </w:r>
      <w:r w:rsidRPr="00837D6B">
        <w:rPr>
          <w:rFonts w:ascii="Times New Roman" w:eastAsia="Times New Roman" w:hAnsi="Times New Roman" w:cs="Times New Roman"/>
          <w:b/>
          <w:color w:val="000000"/>
          <w:sz w:val="28"/>
          <w:szCs w:val="28"/>
          <w:lang w:eastAsia="ru-RU"/>
        </w:rPr>
        <w:t xml:space="preserve">сельсовет </w:t>
      </w:r>
      <w:proofErr w:type="spellStart"/>
      <w:r w:rsidRPr="00837D6B">
        <w:rPr>
          <w:rFonts w:ascii="Times New Roman" w:eastAsia="Times New Roman" w:hAnsi="Times New Roman" w:cs="Times New Roman"/>
          <w:b/>
          <w:color w:val="000000"/>
          <w:sz w:val="28"/>
          <w:szCs w:val="28"/>
          <w:lang w:eastAsia="ru-RU"/>
        </w:rPr>
        <w:t>Тюльганского</w:t>
      </w:r>
      <w:proofErr w:type="spellEnd"/>
      <w:r w:rsidRPr="00837D6B">
        <w:rPr>
          <w:rFonts w:ascii="Times New Roman" w:eastAsia="Times New Roman" w:hAnsi="Times New Roman" w:cs="Times New Roman"/>
          <w:b/>
          <w:color w:val="000000"/>
          <w:sz w:val="28"/>
          <w:szCs w:val="28"/>
          <w:lang w:eastAsia="ru-RU"/>
        </w:rPr>
        <w:t xml:space="preserve"> района Оренбургской  области</w:t>
      </w:r>
    </w:p>
    <w:p w:rsidR="009D1942" w:rsidRPr="00837D6B" w:rsidRDefault="009D1942" w:rsidP="004462F1">
      <w:pPr>
        <w:spacing w:before="100" w:beforeAutospacing="1" w:after="24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000000"/>
          <w:sz w:val="28"/>
          <w:szCs w:val="28"/>
          <w:lang w:eastAsia="ru-RU"/>
        </w:rPr>
        <w:t xml:space="preserve">       </w:t>
      </w:r>
      <w:proofErr w:type="gramStart"/>
      <w:r w:rsidRPr="00837D6B">
        <w:rPr>
          <w:rFonts w:ascii="Times New Roman" w:eastAsia="Times New Roman" w:hAnsi="Times New Roman" w:cs="Times New Roman"/>
          <w:color w:val="000000"/>
          <w:sz w:val="28"/>
          <w:szCs w:val="28"/>
          <w:lang w:eastAsia="ru-RU"/>
        </w:rPr>
        <w:t xml:space="preserve">В соответствии со статьей 72 Земельного кодекса Российской Федерации, </w:t>
      </w:r>
      <w:r w:rsidRPr="00837D6B">
        <w:rPr>
          <w:rFonts w:ascii="Times New Roman" w:eastAsia="Times New Roman" w:hAnsi="Times New Roman" w:cs="Times New Roman"/>
          <w:sz w:val="28"/>
          <w:szCs w:val="28"/>
          <w:lang w:eastAsia="ru-RU"/>
        </w:rPr>
        <w:t xml:space="preserve">Федеральными законами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4462F1" w:rsidRPr="00837D6B">
        <w:rPr>
          <w:rFonts w:ascii="Times New Roman" w:eastAsia="Times New Roman" w:hAnsi="Times New Roman" w:cs="Times New Roman"/>
          <w:sz w:val="28"/>
          <w:szCs w:val="28"/>
          <w:lang w:eastAsia="ru-RU"/>
        </w:rPr>
        <w:t xml:space="preserve">Устава муниципального образования </w:t>
      </w:r>
      <w:r w:rsidR="00090488">
        <w:rPr>
          <w:rFonts w:ascii="Times New Roman" w:eastAsia="Times New Roman" w:hAnsi="Times New Roman" w:cs="Times New Roman"/>
          <w:sz w:val="28"/>
          <w:szCs w:val="28"/>
          <w:lang w:eastAsia="ru-RU"/>
        </w:rPr>
        <w:t xml:space="preserve">Чапаевский </w:t>
      </w:r>
      <w:r w:rsidR="004462F1" w:rsidRPr="00837D6B">
        <w:rPr>
          <w:rFonts w:ascii="Times New Roman" w:eastAsia="Times New Roman" w:hAnsi="Times New Roman" w:cs="Times New Roman"/>
          <w:sz w:val="28"/>
          <w:szCs w:val="28"/>
          <w:lang w:eastAsia="ru-RU"/>
        </w:rPr>
        <w:t xml:space="preserve">сельсовет </w:t>
      </w:r>
      <w:proofErr w:type="spellStart"/>
      <w:r w:rsidR="004462F1" w:rsidRPr="00837D6B">
        <w:rPr>
          <w:rFonts w:ascii="Times New Roman" w:eastAsia="Times New Roman" w:hAnsi="Times New Roman" w:cs="Times New Roman"/>
          <w:sz w:val="28"/>
          <w:szCs w:val="28"/>
          <w:lang w:eastAsia="ru-RU"/>
        </w:rPr>
        <w:t>Тюльганск</w:t>
      </w:r>
      <w:r w:rsidR="00B17913">
        <w:rPr>
          <w:rFonts w:ascii="Times New Roman" w:eastAsia="Times New Roman" w:hAnsi="Times New Roman" w:cs="Times New Roman"/>
          <w:sz w:val="28"/>
          <w:szCs w:val="28"/>
          <w:lang w:eastAsia="ru-RU"/>
        </w:rPr>
        <w:t>ого</w:t>
      </w:r>
      <w:proofErr w:type="spellEnd"/>
      <w:r w:rsidR="00B17913">
        <w:rPr>
          <w:rFonts w:ascii="Times New Roman" w:eastAsia="Times New Roman" w:hAnsi="Times New Roman" w:cs="Times New Roman"/>
          <w:sz w:val="28"/>
          <w:szCs w:val="28"/>
          <w:lang w:eastAsia="ru-RU"/>
        </w:rPr>
        <w:t xml:space="preserve"> района Оренбургской области</w:t>
      </w:r>
      <w:r w:rsidR="00837D6B">
        <w:rPr>
          <w:rFonts w:ascii="Times New Roman" w:eastAsia="Times New Roman" w:hAnsi="Times New Roman" w:cs="Times New Roman"/>
          <w:sz w:val="28"/>
          <w:szCs w:val="28"/>
          <w:lang w:eastAsia="ru-RU"/>
        </w:rPr>
        <w:t xml:space="preserve">, </w:t>
      </w:r>
      <w:r w:rsidR="004462F1" w:rsidRPr="00837D6B">
        <w:rPr>
          <w:rFonts w:ascii="Times New Roman" w:eastAsia="Times New Roman" w:hAnsi="Times New Roman" w:cs="Times New Roman"/>
          <w:sz w:val="28"/>
          <w:szCs w:val="28"/>
          <w:lang w:eastAsia="ru-RU"/>
        </w:rPr>
        <w:t>Совет депутатов РЕШИЛ:</w:t>
      </w:r>
      <w:proofErr w:type="gramEnd"/>
    </w:p>
    <w:p w:rsidR="00DB0FB4" w:rsidRPr="004A777E" w:rsidRDefault="009D1942" w:rsidP="00DB0FB4">
      <w:pPr>
        <w:spacing w:after="0" w:line="240" w:lineRule="auto"/>
        <w:ind w:right="-1"/>
        <w:jc w:val="both"/>
        <w:rPr>
          <w:rFonts w:ascii="Times New Roman" w:eastAsia="Times New Roman" w:hAnsi="Times New Roman" w:cs="Times New Roman"/>
          <w:color w:val="FF0000"/>
          <w:sz w:val="28"/>
          <w:szCs w:val="28"/>
          <w:lang w:eastAsia="ru-RU"/>
        </w:rPr>
      </w:pPr>
      <w:r w:rsidRPr="00837D6B">
        <w:rPr>
          <w:rFonts w:ascii="Times New Roman" w:eastAsia="Times New Roman" w:hAnsi="Times New Roman" w:cs="Times New Roman"/>
          <w:sz w:val="28"/>
          <w:szCs w:val="28"/>
          <w:lang w:eastAsia="ru-RU"/>
        </w:rPr>
        <w:t>1. Утвердить прилагаемое Положение о муниципальном земельном контроле на территории</w:t>
      </w:r>
      <w:r w:rsidR="004462F1" w:rsidRPr="00837D6B">
        <w:rPr>
          <w:rFonts w:ascii="Times New Roman" w:eastAsia="Times New Roman" w:hAnsi="Times New Roman" w:cs="Times New Roman"/>
          <w:sz w:val="28"/>
          <w:szCs w:val="28"/>
          <w:lang w:eastAsia="ru-RU"/>
        </w:rPr>
        <w:t xml:space="preserve"> муниципального образования </w:t>
      </w:r>
      <w:r w:rsidR="00090488">
        <w:rPr>
          <w:rFonts w:ascii="Times New Roman" w:eastAsia="Times New Roman" w:hAnsi="Times New Roman" w:cs="Times New Roman"/>
          <w:sz w:val="28"/>
          <w:szCs w:val="28"/>
          <w:lang w:eastAsia="ru-RU"/>
        </w:rPr>
        <w:t xml:space="preserve">Чапаевский </w:t>
      </w:r>
      <w:r w:rsidR="004462F1" w:rsidRPr="00837D6B">
        <w:rPr>
          <w:rFonts w:ascii="Times New Roman" w:eastAsia="Times New Roman" w:hAnsi="Times New Roman" w:cs="Times New Roman"/>
          <w:sz w:val="28"/>
          <w:szCs w:val="28"/>
          <w:lang w:eastAsia="ru-RU"/>
        </w:rPr>
        <w:t xml:space="preserve">сельсовет </w:t>
      </w:r>
      <w:proofErr w:type="spellStart"/>
      <w:r w:rsidR="004462F1" w:rsidRPr="00837D6B">
        <w:rPr>
          <w:rFonts w:ascii="Times New Roman" w:eastAsia="Times New Roman" w:hAnsi="Times New Roman" w:cs="Times New Roman"/>
          <w:sz w:val="28"/>
          <w:szCs w:val="28"/>
          <w:lang w:eastAsia="ru-RU"/>
        </w:rPr>
        <w:t>Тюльганск</w:t>
      </w:r>
      <w:r w:rsidR="00B17913">
        <w:rPr>
          <w:rFonts w:ascii="Times New Roman" w:eastAsia="Times New Roman" w:hAnsi="Times New Roman" w:cs="Times New Roman"/>
          <w:sz w:val="28"/>
          <w:szCs w:val="28"/>
          <w:lang w:eastAsia="ru-RU"/>
        </w:rPr>
        <w:t>ого</w:t>
      </w:r>
      <w:proofErr w:type="spellEnd"/>
      <w:r w:rsidR="00B17913">
        <w:rPr>
          <w:rFonts w:ascii="Times New Roman" w:eastAsia="Times New Roman" w:hAnsi="Times New Roman" w:cs="Times New Roman"/>
          <w:sz w:val="28"/>
          <w:szCs w:val="28"/>
          <w:lang w:eastAsia="ru-RU"/>
        </w:rPr>
        <w:t xml:space="preserve"> района Оренбургской области</w:t>
      </w:r>
      <w:r w:rsidR="004462F1" w:rsidRPr="00837D6B">
        <w:rPr>
          <w:rFonts w:ascii="Times New Roman" w:eastAsia="Times New Roman" w:hAnsi="Times New Roman" w:cs="Times New Roman"/>
          <w:sz w:val="28"/>
          <w:szCs w:val="28"/>
          <w:lang w:eastAsia="ru-RU"/>
        </w:rPr>
        <w:t xml:space="preserve"> (Приложение).</w:t>
      </w:r>
      <w:r w:rsidRPr="00837D6B">
        <w:rPr>
          <w:rFonts w:ascii="Times New Roman" w:eastAsia="Times New Roman" w:hAnsi="Times New Roman" w:cs="Times New Roman"/>
          <w:color w:val="FF0000"/>
          <w:sz w:val="28"/>
          <w:szCs w:val="28"/>
          <w:lang w:eastAsia="ru-RU"/>
        </w:rPr>
        <w:t>  </w:t>
      </w:r>
    </w:p>
    <w:p w:rsidR="009D1942" w:rsidRPr="00837D6B" w:rsidRDefault="004A777E" w:rsidP="00643DBD">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w:t>
      </w:r>
      <w:r w:rsidR="004462F1" w:rsidRPr="00837D6B">
        <w:rPr>
          <w:rFonts w:ascii="Times New Roman" w:eastAsia="Times New Roman" w:hAnsi="Times New Roman" w:cs="Times New Roman"/>
          <w:sz w:val="28"/>
          <w:szCs w:val="28"/>
          <w:lang w:eastAsia="ru-RU"/>
        </w:rPr>
        <w:t xml:space="preserve">. </w:t>
      </w:r>
      <w:proofErr w:type="gramStart"/>
      <w:r w:rsidR="004462F1" w:rsidRPr="00837D6B">
        <w:rPr>
          <w:rFonts w:ascii="Times New Roman" w:eastAsia="Times New Roman" w:hAnsi="Times New Roman" w:cs="Times New Roman"/>
          <w:sz w:val="28"/>
          <w:szCs w:val="28"/>
          <w:lang w:eastAsia="ru-RU"/>
        </w:rPr>
        <w:t>Контроль за</w:t>
      </w:r>
      <w:proofErr w:type="gramEnd"/>
      <w:r w:rsidR="004462F1" w:rsidRPr="00837D6B">
        <w:rPr>
          <w:rFonts w:ascii="Times New Roman" w:eastAsia="Times New Roman" w:hAnsi="Times New Roman" w:cs="Times New Roman"/>
          <w:sz w:val="28"/>
          <w:szCs w:val="28"/>
          <w:lang w:eastAsia="ru-RU"/>
        </w:rPr>
        <w:t xml:space="preserve"> исполнением настоящего решения остается за главой муниципального образования </w:t>
      </w:r>
      <w:r w:rsidR="004C515B">
        <w:rPr>
          <w:rFonts w:ascii="Times New Roman" w:hAnsi="Times New Roman" w:cs="Times New Roman"/>
          <w:sz w:val="28"/>
          <w:szCs w:val="28"/>
        </w:rPr>
        <w:t xml:space="preserve">Чапаевский </w:t>
      </w:r>
      <w:r w:rsidR="004462F1" w:rsidRPr="00837D6B">
        <w:rPr>
          <w:rFonts w:ascii="Times New Roman" w:eastAsia="Times New Roman" w:hAnsi="Times New Roman" w:cs="Times New Roman"/>
          <w:sz w:val="28"/>
          <w:szCs w:val="28"/>
          <w:lang w:eastAsia="ru-RU"/>
        </w:rPr>
        <w:t xml:space="preserve">сельсовет </w:t>
      </w:r>
      <w:proofErr w:type="spellStart"/>
      <w:r w:rsidR="004462F1" w:rsidRPr="00837D6B">
        <w:rPr>
          <w:rFonts w:ascii="Times New Roman" w:eastAsia="Times New Roman" w:hAnsi="Times New Roman" w:cs="Times New Roman"/>
          <w:sz w:val="28"/>
          <w:szCs w:val="28"/>
          <w:lang w:eastAsia="ru-RU"/>
        </w:rPr>
        <w:t>Тюльганского</w:t>
      </w:r>
      <w:proofErr w:type="spellEnd"/>
      <w:r w:rsidR="004462F1" w:rsidRPr="00837D6B">
        <w:rPr>
          <w:rFonts w:ascii="Times New Roman" w:eastAsia="Times New Roman" w:hAnsi="Times New Roman" w:cs="Times New Roman"/>
          <w:sz w:val="28"/>
          <w:szCs w:val="28"/>
          <w:lang w:eastAsia="ru-RU"/>
        </w:rPr>
        <w:t xml:space="preserve"> района Оренбургской области.</w:t>
      </w:r>
    </w:p>
    <w:p w:rsidR="00F93860" w:rsidRPr="00837D6B" w:rsidRDefault="004A777E" w:rsidP="00F93860">
      <w:pPr>
        <w:spacing w:before="100" w:beforeAutospacing="1" w:after="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r w:rsidR="00F93860" w:rsidRPr="00837D6B">
        <w:rPr>
          <w:rFonts w:ascii="Times New Roman" w:eastAsia="Times New Roman" w:hAnsi="Times New Roman" w:cs="Times New Roman"/>
          <w:sz w:val="28"/>
          <w:szCs w:val="28"/>
          <w:lang w:eastAsia="ru-RU"/>
        </w:rPr>
        <w:t>. Настоящее решение вступает в силу после его официального  обнародования.</w:t>
      </w:r>
    </w:p>
    <w:p w:rsidR="00F93860" w:rsidRPr="00837D6B" w:rsidRDefault="00F93860" w:rsidP="00F93860">
      <w:pPr>
        <w:spacing w:before="100" w:beforeAutospacing="1" w:after="240" w:line="240" w:lineRule="auto"/>
        <w:jc w:val="both"/>
        <w:rPr>
          <w:rFonts w:ascii="Times New Roman" w:eastAsia="Times New Roman" w:hAnsi="Times New Roman" w:cs="Times New Roman"/>
          <w:sz w:val="28"/>
          <w:szCs w:val="28"/>
          <w:lang w:eastAsia="ru-RU"/>
        </w:rPr>
      </w:pPr>
    </w:p>
    <w:p w:rsidR="00DB0FB4" w:rsidRPr="00837D6B" w:rsidRDefault="00DB0FB4" w:rsidP="00DB0FB4">
      <w:pPr>
        <w:shd w:val="clear" w:color="auto" w:fill="FFFFFF"/>
        <w:spacing w:after="0" w:line="240" w:lineRule="auto"/>
        <w:rPr>
          <w:rFonts w:ascii="Times New Roman" w:eastAsia="Times New Roman" w:hAnsi="Times New Roman" w:cs="Times New Roman"/>
          <w:color w:val="000000"/>
          <w:sz w:val="28"/>
          <w:szCs w:val="28"/>
          <w:lang w:eastAsia="ru-RU"/>
        </w:rPr>
      </w:pPr>
      <w:r w:rsidRPr="00837D6B">
        <w:rPr>
          <w:rFonts w:ascii="Times New Roman" w:eastAsia="Times New Roman" w:hAnsi="Times New Roman" w:cs="Times New Roman"/>
          <w:color w:val="000000"/>
          <w:sz w:val="28"/>
          <w:szCs w:val="28"/>
          <w:lang w:eastAsia="ru-RU"/>
        </w:rPr>
        <w:t xml:space="preserve">Председатель Совета  депутатов                                                  </w:t>
      </w:r>
      <w:proofErr w:type="spellStart"/>
      <w:r w:rsidR="004C515B">
        <w:rPr>
          <w:rFonts w:ascii="Times New Roman" w:eastAsia="Times New Roman" w:hAnsi="Times New Roman" w:cs="Times New Roman"/>
          <w:color w:val="000000"/>
          <w:sz w:val="28"/>
          <w:szCs w:val="28"/>
          <w:lang w:eastAsia="ru-RU"/>
        </w:rPr>
        <w:t>Г.М.Рыбинских</w:t>
      </w:r>
      <w:proofErr w:type="spellEnd"/>
    </w:p>
    <w:p w:rsidR="00DB0FB4" w:rsidRPr="00837D6B" w:rsidRDefault="00DB0FB4" w:rsidP="00DB0FB4">
      <w:pPr>
        <w:shd w:val="clear" w:color="auto" w:fill="FFFFFF"/>
        <w:spacing w:after="0" w:line="240" w:lineRule="auto"/>
        <w:rPr>
          <w:rFonts w:ascii="Times New Roman" w:eastAsia="Times New Roman" w:hAnsi="Times New Roman" w:cs="Times New Roman"/>
          <w:color w:val="000000"/>
          <w:sz w:val="28"/>
          <w:szCs w:val="28"/>
          <w:lang w:eastAsia="ru-RU"/>
        </w:rPr>
      </w:pPr>
    </w:p>
    <w:p w:rsidR="00DB0FB4" w:rsidRPr="00837D6B" w:rsidRDefault="004C515B" w:rsidP="00DB0FB4">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Врио</w:t>
      </w:r>
      <w:proofErr w:type="spellEnd"/>
      <w:r>
        <w:rPr>
          <w:rFonts w:ascii="Times New Roman" w:eastAsia="Times New Roman" w:hAnsi="Times New Roman" w:cs="Times New Roman"/>
          <w:color w:val="000000"/>
          <w:sz w:val="28"/>
          <w:szCs w:val="28"/>
          <w:lang w:eastAsia="ru-RU"/>
        </w:rPr>
        <w:t xml:space="preserve"> главы</w:t>
      </w:r>
      <w:r w:rsidR="00DB0FB4" w:rsidRPr="00837D6B">
        <w:rPr>
          <w:rFonts w:ascii="Times New Roman" w:eastAsia="Times New Roman" w:hAnsi="Times New Roman" w:cs="Times New Roman"/>
          <w:color w:val="000000"/>
          <w:sz w:val="28"/>
          <w:szCs w:val="28"/>
          <w:lang w:eastAsia="ru-RU"/>
        </w:rPr>
        <w:t xml:space="preserve"> муниципального образования</w:t>
      </w:r>
      <w:r w:rsidR="001B0323">
        <w:rPr>
          <w:rFonts w:ascii="Times New Roman" w:eastAsia="Times New Roman" w:hAnsi="Times New Roman" w:cs="Times New Roman"/>
          <w:color w:val="000000"/>
          <w:sz w:val="28"/>
          <w:szCs w:val="28"/>
          <w:lang w:eastAsia="ru-RU"/>
        </w:rPr>
        <w:t xml:space="preserve">                                            </w:t>
      </w:r>
    </w:p>
    <w:p w:rsidR="00B17913" w:rsidRPr="00837D6B" w:rsidRDefault="004C515B" w:rsidP="00B1791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Чапаевский </w:t>
      </w:r>
      <w:r w:rsidR="00DB0FB4" w:rsidRPr="00837D6B">
        <w:rPr>
          <w:rFonts w:ascii="Times New Roman" w:eastAsia="Times New Roman" w:hAnsi="Times New Roman" w:cs="Times New Roman"/>
          <w:color w:val="000000"/>
          <w:sz w:val="28"/>
          <w:szCs w:val="28"/>
          <w:lang w:eastAsia="ru-RU"/>
        </w:rPr>
        <w:t xml:space="preserve">сельсовет                                     </w:t>
      </w:r>
      <w:r w:rsidR="00B17913">
        <w:rPr>
          <w:rFonts w:ascii="Times New Roman" w:eastAsia="Times New Roman" w:hAnsi="Times New Roman" w:cs="Times New Roman"/>
          <w:color w:val="000000"/>
          <w:sz w:val="28"/>
          <w:szCs w:val="28"/>
          <w:lang w:eastAsia="ru-RU"/>
        </w:rPr>
        <w:t xml:space="preserve">                                      </w:t>
      </w:r>
      <w:r w:rsidR="00DB0FB4" w:rsidRPr="00837D6B">
        <w:rPr>
          <w:rFonts w:ascii="Times New Roman" w:eastAsia="Times New Roman" w:hAnsi="Times New Roman" w:cs="Times New Roman"/>
          <w:color w:val="000000"/>
          <w:sz w:val="28"/>
          <w:szCs w:val="28"/>
          <w:lang w:eastAsia="ru-RU"/>
        </w:rPr>
        <w:t xml:space="preserve"> </w:t>
      </w:r>
      <w:proofErr w:type="spellStart"/>
      <w:r w:rsidR="00B17913">
        <w:rPr>
          <w:rFonts w:ascii="Times New Roman" w:eastAsia="Times New Roman" w:hAnsi="Times New Roman" w:cs="Times New Roman"/>
          <w:color w:val="000000"/>
          <w:sz w:val="28"/>
          <w:szCs w:val="28"/>
          <w:lang w:eastAsia="ru-RU"/>
        </w:rPr>
        <w:t>А.Р.Пунга</w:t>
      </w:r>
      <w:proofErr w:type="spellEnd"/>
    </w:p>
    <w:p w:rsidR="001B0323" w:rsidRPr="00B17913" w:rsidRDefault="001B0323" w:rsidP="00B17913">
      <w:pPr>
        <w:spacing w:after="0" w:line="240" w:lineRule="auto"/>
        <w:jc w:val="both"/>
        <w:rPr>
          <w:rFonts w:ascii="Times New Roman" w:eastAsia="Times New Roman" w:hAnsi="Times New Roman" w:cs="Times New Roman"/>
          <w:sz w:val="28"/>
          <w:szCs w:val="28"/>
          <w:lang w:eastAsia="ru-RU"/>
        </w:rPr>
      </w:pPr>
    </w:p>
    <w:p w:rsidR="001B0323" w:rsidRDefault="001B0323" w:rsidP="00B17913">
      <w:pPr>
        <w:spacing w:after="0" w:line="240" w:lineRule="auto"/>
        <w:rPr>
          <w:rFonts w:ascii="Times New Roman" w:hAnsi="Times New Roman" w:cs="Times New Roman"/>
          <w:sz w:val="28"/>
          <w:szCs w:val="28"/>
        </w:rPr>
      </w:pPr>
    </w:p>
    <w:p w:rsidR="00B17913" w:rsidRPr="00837D6B" w:rsidRDefault="00B17913" w:rsidP="00B17913">
      <w:pPr>
        <w:spacing w:after="0" w:line="240" w:lineRule="auto"/>
        <w:rPr>
          <w:rFonts w:ascii="Times New Roman" w:hAnsi="Times New Roman" w:cs="Times New Roman"/>
          <w:sz w:val="28"/>
          <w:szCs w:val="28"/>
        </w:rPr>
      </w:pPr>
    </w:p>
    <w:p w:rsidR="00DB0FB4" w:rsidRPr="00837D6B" w:rsidRDefault="00DB0FB4" w:rsidP="00DB0FB4">
      <w:pPr>
        <w:spacing w:after="0" w:line="240" w:lineRule="auto"/>
        <w:jc w:val="right"/>
        <w:rPr>
          <w:rFonts w:ascii="Times New Roman" w:hAnsi="Times New Roman" w:cs="Times New Roman"/>
          <w:sz w:val="28"/>
          <w:szCs w:val="28"/>
        </w:rPr>
      </w:pPr>
      <w:r w:rsidRPr="00837D6B">
        <w:rPr>
          <w:rFonts w:ascii="Times New Roman" w:hAnsi="Times New Roman" w:cs="Times New Roman"/>
          <w:sz w:val="28"/>
          <w:szCs w:val="28"/>
        </w:rPr>
        <w:lastRenderedPageBreak/>
        <w:t xml:space="preserve">Приложение </w:t>
      </w:r>
    </w:p>
    <w:p w:rsidR="00DB0FB4" w:rsidRPr="00837D6B" w:rsidRDefault="00DB0FB4" w:rsidP="00DB0FB4">
      <w:pPr>
        <w:spacing w:after="0"/>
        <w:jc w:val="right"/>
        <w:rPr>
          <w:rFonts w:ascii="Times New Roman" w:hAnsi="Times New Roman" w:cs="Times New Roman"/>
          <w:sz w:val="28"/>
          <w:szCs w:val="28"/>
        </w:rPr>
      </w:pPr>
      <w:r w:rsidRPr="00837D6B">
        <w:rPr>
          <w:rFonts w:ascii="Times New Roman" w:hAnsi="Times New Roman" w:cs="Times New Roman"/>
          <w:sz w:val="28"/>
          <w:szCs w:val="28"/>
        </w:rPr>
        <w:t xml:space="preserve">к решению Совета депутатов </w:t>
      </w:r>
    </w:p>
    <w:p w:rsidR="00DB0FB4" w:rsidRPr="00837D6B" w:rsidRDefault="004C515B" w:rsidP="00DB0FB4">
      <w:pPr>
        <w:spacing w:after="0"/>
        <w:jc w:val="right"/>
        <w:rPr>
          <w:rFonts w:ascii="Times New Roman" w:hAnsi="Times New Roman" w:cs="Times New Roman"/>
          <w:sz w:val="28"/>
          <w:szCs w:val="28"/>
        </w:rPr>
      </w:pPr>
      <w:r>
        <w:rPr>
          <w:rFonts w:ascii="Times New Roman" w:hAnsi="Times New Roman" w:cs="Times New Roman"/>
          <w:sz w:val="28"/>
          <w:szCs w:val="28"/>
        </w:rPr>
        <w:t>Чапаевского</w:t>
      </w:r>
      <w:r w:rsidR="00DB0FB4" w:rsidRPr="00837D6B">
        <w:rPr>
          <w:rFonts w:ascii="Times New Roman" w:hAnsi="Times New Roman" w:cs="Times New Roman"/>
          <w:sz w:val="28"/>
          <w:szCs w:val="28"/>
        </w:rPr>
        <w:t xml:space="preserve">   сельсовета </w:t>
      </w:r>
    </w:p>
    <w:p w:rsidR="00DB0FB4" w:rsidRPr="00837D6B" w:rsidRDefault="00DB0FB4" w:rsidP="00DB0FB4">
      <w:pPr>
        <w:spacing w:after="0"/>
        <w:jc w:val="right"/>
        <w:rPr>
          <w:rFonts w:ascii="Times New Roman" w:hAnsi="Times New Roman" w:cs="Times New Roman"/>
          <w:sz w:val="28"/>
          <w:szCs w:val="28"/>
        </w:rPr>
      </w:pPr>
      <w:r w:rsidRPr="00837D6B">
        <w:rPr>
          <w:rFonts w:ascii="Times New Roman" w:hAnsi="Times New Roman" w:cs="Times New Roman"/>
          <w:sz w:val="28"/>
          <w:szCs w:val="28"/>
        </w:rPr>
        <w:t xml:space="preserve">от  </w:t>
      </w:r>
      <w:r w:rsidR="00EE4CEC">
        <w:rPr>
          <w:rFonts w:ascii="Times New Roman" w:hAnsi="Times New Roman" w:cs="Times New Roman"/>
          <w:sz w:val="28"/>
          <w:szCs w:val="28"/>
        </w:rPr>
        <w:t>28</w:t>
      </w:r>
      <w:r w:rsidR="0019174A" w:rsidRPr="00837D6B">
        <w:rPr>
          <w:rFonts w:ascii="Times New Roman" w:hAnsi="Times New Roman" w:cs="Times New Roman"/>
          <w:sz w:val="28"/>
          <w:szCs w:val="28"/>
        </w:rPr>
        <w:t>.09</w:t>
      </w:r>
      <w:r w:rsidRPr="00837D6B">
        <w:rPr>
          <w:rFonts w:ascii="Times New Roman" w:hAnsi="Times New Roman" w:cs="Times New Roman"/>
          <w:sz w:val="28"/>
          <w:szCs w:val="28"/>
        </w:rPr>
        <w:t xml:space="preserve">.2021 года № </w:t>
      </w:r>
      <w:r w:rsidR="00EE4CEC">
        <w:rPr>
          <w:rFonts w:ascii="Times New Roman" w:hAnsi="Times New Roman" w:cs="Times New Roman"/>
          <w:sz w:val="28"/>
          <w:szCs w:val="28"/>
        </w:rPr>
        <w:t>67</w:t>
      </w:r>
      <w:r w:rsidR="004C515B">
        <w:rPr>
          <w:rFonts w:ascii="Times New Roman" w:hAnsi="Times New Roman" w:cs="Times New Roman"/>
          <w:sz w:val="28"/>
          <w:szCs w:val="28"/>
        </w:rPr>
        <w:t>-СД</w:t>
      </w:r>
      <w:r w:rsidRPr="00837D6B">
        <w:rPr>
          <w:rFonts w:ascii="Times New Roman" w:hAnsi="Times New Roman" w:cs="Times New Roman"/>
          <w:sz w:val="28"/>
          <w:szCs w:val="28"/>
        </w:rPr>
        <w:t xml:space="preserve"> </w:t>
      </w:r>
    </w:p>
    <w:p w:rsidR="00DB0FB4" w:rsidRPr="00837D6B" w:rsidRDefault="00DB0FB4" w:rsidP="00CF232F">
      <w:pPr>
        <w:spacing w:after="0" w:line="240" w:lineRule="auto"/>
        <w:jc w:val="center"/>
        <w:rPr>
          <w:rFonts w:ascii="Times New Roman" w:eastAsia="Times New Roman" w:hAnsi="Times New Roman" w:cs="Times New Roman"/>
          <w:sz w:val="28"/>
          <w:szCs w:val="28"/>
          <w:lang w:eastAsia="ru-RU"/>
        </w:rPr>
      </w:pPr>
    </w:p>
    <w:p w:rsidR="00DB0FB4" w:rsidRPr="00837D6B" w:rsidRDefault="00DB0FB4" w:rsidP="00CF232F">
      <w:pPr>
        <w:spacing w:after="0" w:line="240" w:lineRule="auto"/>
        <w:jc w:val="center"/>
        <w:rPr>
          <w:rFonts w:ascii="Times New Roman" w:eastAsia="Times New Roman" w:hAnsi="Times New Roman" w:cs="Times New Roman"/>
          <w:sz w:val="28"/>
          <w:szCs w:val="28"/>
          <w:lang w:eastAsia="ru-RU"/>
        </w:rPr>
      </w:pPr>
    </w:p>
    <w:p w:rsidR="009D1942" w:rsidRPr="00837D6B" w:rsidRDefault="009D1942" w:rsidP="00CF232F">
      <w:pPr>
        <w:spacing w:after="0" w:line="240" w:lineRule="auto"/>
        <w:jc w:val="center"/>
        <w:rPr>
          <w:rFonts w:ascii="Times New Roman" w:eastAsia="Times New Roman" w:hAnsi="Times New Roman" w:cs="Times New Roman"/>
          <w:b/>
          <w:sz w:val="28"/>
          <w:szCs w:val="28"/>
          <w:lang w:eastAsia="ru-RU"/>
        </w:rPr>
      </w:pPr>
      <w:r w:rsidRPr="00837D6B">
        <w:rPr>
          <w:rFonts w:ascii="Times New Roman" w:eastAsia="Times New Roman" w:hAnsi="Times New Roman" w:cs="Times New Roman"/>
          <w:b/>
          <w:sz w:val="28"/>
          <w:szCs w:val="28"/>
          <w:lang w:eastAsia="ru-RU"/>
        </w:rPr>
        <w:t>Положение о муниципальном земельном контроле</w:t>
      </w:r>
    </w:p>
    <w:p w:rsidR="00A11371" w:rsidRPr="00837D6B" w:rsidRDefault="009D1942" w:rsidP="00CF232F">
      <w:pPr>
        <w:spacing w:after="0" w:line="240" w:lineRule="auto"/>
        <w:jc w:val="center"/>
        <w:rPr>
          <w:rFonts w:ascii="Times New Roman" w:eastAsia="Times New Roman" w:hAnsi="Times New Roman" w:cs="Times New Roman"/>
          <w:b/>
          <w:sz w:val="28"/>
          <w:szCs w:val="28"/>
          <w:lang w:eastAsia="ru-RU"/>
        </w:rPr>
      </w:pPr>
      <w:r w:rsidRPr="00837D6B">
        <w:rPr>
          <w:rFonts w:ascii="Times New Roman" w:eastAsia="Times New Roman" w:hAnsi="Times New Roman" w:cs="Times New Roman"/>
          <w:b/>
          <w:sz w:val="28"/>
          <w:szCs w:val="28"/>
          <w:lang w:eastAsia="ru-RU"/>
        </w:rPr>
        <w:t xml:space="preserve">на территории </w:t>
      </w:r>
      <w:r w:rsidR="00A11371" w:rsidRPr="00837D6B">
        <w:rPr>
          <w:rFonts w:ascii="Times New Roman" w:eastAsia="Times New Roman" w:hAnsi="Times New Roman" w:cs="Times New Roman"/>
          <w:b/>
          <w:sz w:val="28"/>
          <w:szCs w:val="28"/>
          <w:lang w:eastAsia="ru-RU"/>
        </w:rPr>
        <w:t xml:space="preserve">муниципального образования </w:t>
      </w:r>
      <w:r w:rsidR="004C515B">
        <w:rPr>
          <w:rFonts w:ascii="Times New Roman" w:eastAsia="Times New Roman" w:hAnsi="Times New Roman" w:cs="Times New Roman"/>
          <w:b/>
          <w:sz w:val="28"/>
          <w:szCs w:val="28"/>
          <w:lang w:eastAsia="ru-RU"/>
        </w:rPr>
        <w:t xml:space="preserve">Чапаевский </w:t>
      </w:r>
      <w:r w:rsidR="00A11371" w:rsidRPr="00837D6B">
        <w:rPr>
          <w:rFonts w:ascii="Times New Roman" w:eastAsia="Times New Roman" w:hAnsi="Times New Roman" w:cs="Times New Roman"/>
          <w:b/>
          <w:sz w:val="28"/>
          <w:szCs w:val="28"/>
          <w:lang w:eastAsia="ru-RU"/>
        </w:rPr>
        <w:t xml:space="preserve">сельсовет </w:t>
      </w:r>
      <w:proofErr w:type="spellStart"/>
      <w:r w:rsidR="00A11371" w:rsidRPr="00837D6B">
        <w:rPr>
          <w:rFonts w:ascii="Times New Roman" w:eastAsia="Times New Roman" w:hAnsi="Times New Roman" w:cs="Times New Roman"/>
          <w:b/>
          <w:sz w:val="28"/>
          <w:szCs w:val="28"/>
          <w:lang w:eastAsia="ru-RU"/>
        </w:rPr>
        <w:t>Тюльганского</w:t>
      </w:r>
      <w:proofErr w:type="spellEnd"/>
      <w:r w:rsidR="00A11371" w:rsidRPr="00837D6B">
        <w:rPr>
          <w:rFonts w:ascii="Times New Roman" w:eastAsia="Times New Roman" w:hAnsi="Times New Roman" w:cs="Times New Roman"/>
          <w:b/>
          <w:sz w:val="28"/>
          <w:szCs w:val="28"/>
          <w:lang w:eastAsia="ru-RU"/>
        </w:rPr>
        <w:t xml:space="preserve"> района Оренбургской области</w:t>
      </w:r>
    </w:p>
    <w:p w:rsidR="00784331" w:rsidRPr="00837D6B" w:rsidRDefault="00784331" w:rsidP="00CF232F">
      <w:pPr>
        <w:spacing w:after="0" w:line="240" w:lineRule="auto"/>
        <w:jc w:val="center"/>
        <w:rPr>
          <w:rFonts w:ascii="Times New Roman" w:eastAsia="Times New Roman" w:hAnsi="Times New Roman" w:cs="Times New Roman"/>
          <w:sz w:val="28"/>
          <w:szCs w:val="28"/>
          <w:lang w:eastAsia="ru-RU"/>
        </w:rPr>
      </w:pPr>
    </w:p>
    <w:p w:rsidR="009D1942" w:rsidRPr="00837D6B" w:rsidRDefault="009D1942" w:rsidP="00CF232F">
      <w:pPr>
        <w:spacing w:after="0" w:line="240" w:lineRule="auto"/>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I.</w:t>
      </w:r>
      <w:r w:rsidR="00CF232F" w:rsidRPr="00837D6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Общие положения</w:t>
      </w:r>
    </w:p>
    <w:p w:rsidR="0019174A" w:rsidRPr="00837D6B" w:rsidRDefault="0019174A" w:rsidP="00CF232F">
      <w:pPr>
        <w:spacing w:after="0" w:line="240" w:lineRule="auto"/>
        <w:jc w:val="center"/>
        <w:rPr>
          <w:rFonts w:ascii="Times New Roman" w:eastAsia="Times New Roman" w:hAnsi="Times New Roman" w:cs="Times New Roman"/>
          <w:sz w:val="28"/>
          <w:szCs w:val="28"/>
          <w:lang w:eastAsia="ru-RU"/>
        </w:rPr>
      </w:pP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 Настоящее Положение   устанавливает порядок организации и осуществления муниципального земельного контроля</w:t>
      </w:r>
      <w:r w:rsidR="009C22B2" w:rsidRPr="00837D6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 xml:space="preserve">на </w:t>
      </w:r>
      <w:r w:rsidR="004C515B">
        <w:rPr>
          <w:rFonts w:ascii="Times New Roman" w:eastAsia="Times New Roman" w:hAnsi="Times New Roman" w:cs="Times New Roman"/>
          <w:sz w:val="28"/>
          <w:szCs w:val="28"/>
          <w:lang w:eastAsia="ru-RU"/>
        </w:rPr>
        <w:t xml:space="preserve">территории </w:t>
      </w:r>
      <w:r w:rsidR="009C22B2" w:rsidRPr="00837D6B">
        <w:rPr>
          <w:rFonts w:ascii="Times New Roman" w:eastAsia="Times New Roman" w:hAnsi="Times New Roman" w:cs="Times New Roman"/>
          <w:sz w:val="28"/>
          <w:szCs w:val="28"/>
          <w:lang w:eastAsia="ru-RU"/>
        </w:rPr>
        <w:t xml:space="preserve">муниципального образования </w:t>
      </w:r>
      <w:r w:rsidR="004C515B">
        <w:rPr>
          <w:rFonts w:ascii="Times New Roman" w:eastAsia="Times New Roman" w:hAnsi="Times New Roman" w:cs="Times New Roman"/>
          <w:sz w:val="28"/>
          <w:szCs w:val="28"/>
          <w:lang w:eastAsia="ru-RU"/>
        </w:rPr>
        <w:t xml:space="preserve">Чапаевский </w:t>
      </w:r>
      <w:r w:rsidR="009C22B2" w:rsidRPr="00837D6B">
        <w:rPr>
          <w:rFonts w:ascii="Times New Roman" w:eastAsia="Times New Roman" w:hAnsi="Times New Roman" w:cs="Times New Roman"/>
          <w:sz w:val="28"/>
          <w:szCs w:val="28"/>
          <w:lang w:eastAsia="ru-RU"/>
        </w:rPr>
        <w:t xml:space="preserve">сельсовет </w:t>
      </w:r>
      <w:r w:rsidRPr="00837D6B">
        <w:rPr>
          <w:rFonts w:ascii="Times New Roman" w:eastAsia="Times New Roman" w:hAnsi="Times New Roman" w:cs="Times New Roman"/>
          <w:sz w:val="28"/>
          <w:szCs w:val="28"/>
          <w:lang w:eastAsia="ru-RU"/>
        </w:rPr>
        <w:t xml:space="preserve"> (далее – муниципальный земельный контроль).</w:t>
      </w:r>
    </w:p>
    <w:p w:rsidR="009D1942" w:rsidRPr="00837D6B" w:rsidRDefault="001B0323" w:rsidP="00C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D1942" w:rsidRPr="00837D6B">
        <w:rPr>
          <w:rFonts w:ascii="Times New Roman" w:eastAsia="Times New Roman" w:hAnsi="Times New Roman" w:cs="Times New Roman"/>
          <w:sz w:val="28"/>
          <w:szCs w:val="28"/>
          <w:lang w:eastAsia="ru-RU"/>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3. 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и </w:t>
      </w:r>
      <w:proofErr w:type="gramStart"/>
      <w:r w:rsidRPr="00837D6B">
        <w:rPr>
          <w:rFonts w:ascii="Times New Roman" w:eastAsia="Times New Roman" w:hAnsi="Times New Roman" w:cs="Times New Roman"/>
          <w:sz w:val="28"/>
          <w:szCs w:val="28"/>
          <w:lang w:eastAsia="ru-RU"/>
        </w:rPr>
        <w:t>принятия</w:t>
      </w:r>
      <w:proofErr w:type="gramEnd"/>
      <w:r w:rsidRPr="00837D6B">
        <w:rPr>
          <w:rFonts w:ascii="Times New Roman" w:eastAsia="Times New Roman" w:hAnsi="Times New Roman" w:cs="Times New Roman"/>
          <w:sz w:val="28"/>
          <w:szCs w:val="28"/>
          <w:lang w:eastAsia="ru-RU"/>
        </w:rPr>
        <w:t xml:space="preserve">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D2F66" w:rsidRPr="00837D6B" w:rsidRDefault="009D1942" w:rsidP="00CF232F">
      <w:pPr>
        <w:spacing w:after="0" w:line="240" w:lineRule="auto"/>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w:t>
      </w:r>
      <w:r w:rsidR="006D2F66" w:rsidRPr="00837D6B">
        <w:rPr>
          <w:rFonts w:ascii="Times New Roman" w:eastAsia="Times New Roman" w:hAnsi="Times New Roman" w:cs="Times New Roman"/>
          <w:b/>
          <w:sz w:val="28"/>
          <w:szCs w:val="28"/>
          <w:lang w:eastAsia="ru-RU"/>
        </w:rPr>
        <w:t xml:space="preserve">   </w:t>
      </w:r>
      <w:r w:rsidR="006D2F66" w:rsidRPr="00837D6B">
        <w:rPr>
          <w:rFonts w:ascii="Times New Roman" w:eastAsia="Times New Roman" w:hAnsi="Times New Roman" w:cs="Times New Roman"/>
          <w:sz w:val="28"/>
          <w:szCs w:val="28"/>
          <w:lang w:eastAsia="ru-RU"/>
        </w:rPr>
        <w:t>4.</w:t>
      </w:r>
      <w:r w:rsidR="004C515B">
        <w:rPr>
          <w:rFonts w:ascii="Times New Roman" w:eastAsia="Times New Roman" w:hAnsi="Times New Roman" w:cs="Times New Roman"/>
          <w:sz w:val="28"/>
          <w:szCs w:val="28"/>
          <w:lang w:eastAsia="ru-RU"/>
        </w:rPr>
        <w:t xml:space="preserve"> </w:t>
      </w:r>
      <w:r w:rsidR="006D2F66" w:rsidRPr="00837D6B">
        <w:rPr>
          <w:rFonts w:ascii="Times New Roman" w:eastAsia="Times New Roman" w:hAnsi="Times New Roman" w:cs="Times New Roman"/>
          <w:sz w:val="28"/>
          <w:szCs w:val="28"/>
          <w:lang w:eastAsia="ru-RU"/>
        </w:rPr>
        <w:t>Органы, осуществляющие муниципальный земельный контроль</w:t>
      </w:r>
    </w:p>
    <w:p w:rsidR="006D2F66" w:rsidRPr="00837D6B" w:rsidRDefault="006D2F66"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4.1.</w:t>
      </w:r>
      <w:r w:rsidR="004C515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 xml:space="preserve">Муниципальный земельный </w:t>
      </w:r>
      <w:proofErr w:type="gramStart"/>
      <w:r w:rsidRPr="00837D6B">
        <w:rPr>
          <w:rFonts w:ascii="Times New Roman" w:eastAsia="Times New Roman" w:hAnsi="Times New Roman" w:cs="Times New Roman"/>
          <w:sz w:val="28"/>
          <w:szCs w:val="28"/>
          <w:lang w:eastAsia="ru-RU"/>
        </w:rPr>
        <w:t>контроль за</w:t>
      </w:r>
      <w:proofErr w:type="gramEnd"/>
      <w:r w:rsidRPr="00837D6B">
        <w:rPr>
          <w:rFonts w:ascii="Times New Roman" w:eastAsia="Times New Roman" w:hAnsi="Times New Roman" w:cs="Times New Roman"/>
          <w:sz w:val="28"/>
          <w:szCs w:val="28"/>
          <w:lang w:eastAsia="ru-RU"/>
        </w:rPr>
        <w:t xml:space="preserve"> использованием земель на территории муниципального образования осуществляется администрацией муниципального образования (далее орган муниципального земельного контроля).</w:t>
      </w:r>
    </w:p>
    <w:p w:rsidR="006D2F66" w:rsidRPr="00837D6B" w:rsidRDefault="006D2F66"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При осуществлении муниципального земельного контроля орган муниципального земельного контроля взаимодействует с территориальными органами Федеральной службы государственной регистрации, кадастра и картографии, Управлением </w:t>
      </w:r>
      <w:proofErr w:type="spellStart"/>
      <w:r w:rsidRPr="00837D6B">
        <w:rPr>
          <w:rFonts w:ascii="Times New Roman" w:eastAsia="Times New Roman" w:hAnsi="Times New Roman" w:cs="Times New Roman"/>
          <w:sz w:val="28"/>
          <w:szCs w:val="28"/>
          <w:lang w:eastAsia="ru-RU"/>
        </w:rPr>
        <w:t>Россельхознадзора</w:t>
      </w:r>
      <w:proofErr w:type="spellEnd"/>
      <w:r w:rsidRPr="00837D6B">
        <w:rPr>
          <w:rFonts w:ascii="Times New Roman" w:eastAsia="Times New Roman" w:hAnsi="Times New Roman" w:cs="Times New Roman"/>
          <w:sz w:val="28"/>
          <w:szCs w:val="28"/>
          <w:lang w:eastAsia="ru-RU"/>
        </w:rPr>
        <w:t xml:space="preserve"> по Оренбургской области, управлением сельского хозяйства администрации Тюльганского района, правоохранительными органами.</w:t>
      </w:r>
    </w:p>
    <w:p w:rsidR="006D2F66" w:rsidRPr="00837D6B" w:rsidRDefault="006D2F66"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4.2.</w:t>
      </w:r>
      <w:r w:rsidR="004C515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 xml:space="preserve">В своей деятельности по осуществлению муниципального земельного контроля орган муниципального земельного контроля руководствуется </w:t>
      </w:r>
      <w:hyperlink r:id="rId5" w:history="1">
        <w:r w:rsidRPr="00837D6B">
          <w:rPr>
            <w:rFonts w:ascii="Times New Roman" w:hAnsi="Times New Roman" w:cs="Times New Roman"/>
            <w:sz w:val="28"/>
            <w:szCs w:val="28"/>
          </w:rPr>
          <w:t>Конституцией Российской Федерации</w:t>
        </w:r>
      </w:hyperlink>
      <w:r w:rsidRPr="00837D6B">
        <w:rPr>
          <w:rFonts w:ascii="Times New Roman" w:hAnsi="Times New Roman" w:cs="Times New Roman"/>
          <w:sz w:val="28"/>
          <w:szCs w:val="28"/>
        </w:rPr>
        <w:t>,</w:t>
      </w:r>
      <w:r w:rsidR="00BB2D69" w:rsidRPr="00837D6B">
        <w:rPr>
          <w:rFonts w:ascii="Times New Roman" w:hAnsi="Times New Roman" w:cs="Times New Roman"/>
          <w:sz w:val="28"/>
          <w:szCs w:val="28"/>
        </w:rPr>
        <w:t xml:space="preserve"> </w:t>
      </w:r>
      <w:hyperlink r:id="rId6" w:history="1">
        <w:r w:rsidRPr="00837D6B">
          <w:rPr>
            <w:rFonts w:ascii="Times New Roman" w:hAnsi="Times New Roman" w:cs="Times New Roman"/>
            <w:sz w:val="28"/>
            <w:szCs w:val="28"/>
          </w:rPr>
          <w:t>Земельным кодексом Российской Федерации</w:t>
        </w:r>
      </w:hyperlink>
      <w:r w:rsidRPr="00837D6B">
        <w:rPr>
          <w:rFonts w:ascii="Times New Roman" w:hAnsi="Times New Roman" w:cs="Times New Roman"/>
          <w:sz w:val="28"/>
          <w:szCs w:val="28"/>
        </w:rPr>
        <w:t xml:space="preserve">, федеральными законами, </w:t>
      </w:r>
      <w:r w:rsidRPr="00837D6B">
        <w:rPr>
          <w:rFonts w:ascii="Times New Roman" w:eastAsia="Times New Roman" w:hAnsi="Times New Roman" w:cs="Times New Roman"/>
          <w:sz w:val="28"/>
          <w:szCs w:val="28"/>
          <w:lang w:eastAsia="ru-RU"/>
        </w:rPr>
        <w:t>постановлениями и распоряжениями Правительства Российской Федерации, законами Оренбургской области, муниципальными правовыми актами, настоящим Положением.</w:t>
      </w:r>
    </w:p>
    <w:p w:rsidR="006D2F66" w:rsidRPr="00837D6B" w:rsidRDefault="006D2F66"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4.3. Деятельностью органа муниципального земельного контроля руководит глава муниципального образования.</w:t>
      </w:r>
    </w:p>
    <w:p w:rsidR="009D1942" w:rsidRPr="00B17913" w:rsidRDefault="006D2F66" w:rsidP="00B17913">
      <w:pPr>
        <w:rPr>
          <w:rFonts w:ascii="Times New Roman" w:hAnsi="Times New Roman" w:cs="Times New Roman"/>
          <w:sz w:val="28"/>
          <w:szCs w:val="28"/>
        </w:rPr>
      </w:pPr>
      <w:r w:rsidRPr="00B17913">
        <w:rPr>
          <w:rFonts w:ascii="Times New Roman" w:hAnsi="Times New Roman" w:cs="Times New Roman"/>
          <w:sz w:val="28"/>
          <w:szCs w:val="28"/>
        </w:rPr>
        <w:t>     5</w:t>
      </w:r>
      <w:r w:rsidR="00D406B8" w:rsidRPr="00B17913">
        <w:rPr>
          <w:rFonts w:ascii="Times New Roman" w:hAnsi="Times New Roman" w:cs="Times New Roman"/>
          <w:sz w:val="28"/>
          <w:szCs w:val="28"/>
        </w:rPr>
        <w:t>. Должностные лица,</w:t>
      </w:r>
      <w:r w:rsidR="009D1942" w:rsidRPr="00B17913">
        <w:rPr>
          <w:rFonts w:ascii="Times New Roman" w:hAnsi="Times New Roman" w:cs="Times New Roman"/>
          <w:sz w:val="28"/>
          <w:szCs w:val="28"/>
        </w:rPr>
        <w:t xml:space="preserve"> уполномочены осуществлять муниципальный земельный </w:t>
      </w:r>
      <w:proofErr w:type="gramStart"/>
      <w:r w:rsidR="009D1942" w:rsidRPr="00B17913">
        <w:rPr>
          <w:rFonts w:ascii="Times New Roman" w:hAnsi="Times New Roman" w:cs="Times New Roman"/>
          <w:sz w:val="28"/>
          <w:szCs w:val="28"/>
        </w:rPr>
        <w:t>контроль за</w:t>
      </w:r>
      <w:proofErr w:type="gramEnd"/>
      <w:r w:rsidR="009D1942" w:rsidRPr="00B17913">
        <w:rPr>
          <w:rFonts w:ascii="Times New Roman" w:hAnsi="Times New Roman" w:cs="Times New Roman"/>
          <w:sz w:val="28"/>
          <w:szCs w:val="28"/>
        </w:rPr>
        <w:t xml:space="preserve"> соблюдением:</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г) обязательных требований, связанных с обязанностью по приведению земель в состояние, пригодное для использования по целевому назначению;</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 xml:space="preserve">д) исполнения предписаний об устранении нарушений обязательных требований, выданных администрацией </w:t>
      </w:r>
      <w:r w:rsidR="006D2F66" w:rsidRPr="00837D6B">
        <w:rPr>
          <w:rFonts w:ascii="Times New Roman" w:eastAsia="Times New Roman" w:hAnsi="Times New Roman" w:cs="Times New Roman"/>
          <w:sz w:val="28"/>
          <w:szCs w:val="28"/>
          <w:lang w:eastAsia="ru-RU"/>
        </w:rPr>
        <w:t>муниципального образования</w:t>
      </w:r>
      <w:r w:rsidR="004C515B">
        <w:rPr>
          <w:rFonts w:ascii="Times New Roman" w:eastAsia="Times New Roman" w:hAnsi="Times New Roman" w:cs="Times New Roman"/>
          <w:sz w:val="28"/>
          <w:szCs w:val="28"/>
          <w:lang w:eastAsia="ru-RU"/>
        </w:rPr>
        <w:t xml:space="preserve"> Чапаевский</w:t>
      </w:r>
      <w:r w:rsidR="001B0323">
        <w:rPr>
          <w:rFonts w:ascii="Times New Roman" w:eastAsia="Times New Roman" w:hAnsi="Times New Roman" w:cs="Times New Roman"/>
          <w:sz w:val="28"/>
          <w:szCs w:val="28"/>
          <w:lang w:eastAsia="ru-RU"/>
        </w:rPr>
        <w:t xml:space="preserve"> </w:t>
      </w:r>
      <w:r w:rsidR="006D2F66" w:rsidRPr="00837D6B">
        <w:rPr>
          <w:rFonts w:ascii="Times New Roman" w:eastAsia="Times New Roman" w:hAnsi="Times New Roman" w:cs="Times New Roman"/>
          <w:sz w:val="28"/>
          <w:szCs w:val="28"/>
          <w:lang w:eastAsia="ru-RU"/>
        </w:rPr>
        <w:t xml:space="preserve"> сельсовет </w:t>
      </w:r>
      <w:proofErr w:type="spellStart"/>
      <w:r w:rsidR="006D2F66" w:rsidRPr="00837D6B">
        <w:rPr>
          <w:rFonts w:ascii="Times New Roman" w:eastAsia="Times New Roman" w:hAnsi="Times New Roman" w:cs="Times New Roman"/>
          <w:sz w:val="28"/>
          <w:szCs w:val="28"/>
          <w:lang w:eastAsia="ru-RU"/>
        </w:rPr>
        <w:t>Тюльганского</w:t>
      </w:r>
      <w:proofErr w:type="spellEnd"/>
      <w:r w:rsidR="006D2F66" w:rsidRPr="00837D6B">
        <w:rPr>
          <w:rFonts w:ascii="Times New Roman" w:eastAsia="Times New Roman" w:hAnsi="Times New Roman" w:cs="Times New Roman"/>
          <w:sz w:val="28"/>
          <w:szCs w:val="28"/>
          <w:lang w:eastAsia="ru-RU"/>
        </w:rPr>
        <w:t xml:space="preserve"> района Оренбургской области </w:t>
      </w:r>
      <w:r w:rsidRPr="00837D6B">
        <w:rPr>
          <w:rFonts w:ascii="Times New Roman" w:eastAsia="Times New Roman" w:hAnsi="Times New Roman" w:cs="Times New Roman"/>
          <w:sz w:val="28"/>
          <w:szCs w:val="28"/>
          <w:lang w:eastAsia="ru-RU"/>
        </w:rPr>
        <w:t>в пределах ее компетенции.</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7.</w:t>
      </w:r>
      <w:r w:rsidR="006D2F66" w:rsidRPr="00837D6B">
        <w:rPr>
          <w:rFonts w:ascii="Times New Roman" w:eastAsia="Times New Roman" w:hAnsi="Times New Roman" w:cs="Times New Roman"/>
          <w:sz w:val="28"/>
          <w:szCs w:val="28"/>
          <w:lang w:eastAsia="ru-RU"/>
        </w:rPr>
        <w:t xml:space="preserve"> Полномочия, указанные в части 5</w:t>
      </w:r>
      <w:r w:rsidRPr="00837D6B">
        <w:rPr>
          <w:rFonts w:ascii="Times New Roman" w:eastAsia="Times New Roman" w:hAnsi="Times New Roman" w:cs="Times New Roman"/>
          <w:sz w:val="28"/>
          <w:szCs w:val="28"/>
          <w:lang w:eastAsia="ru-RU"/>
        </w:rPr>
        <w:t xml:space="preserve">  настоящего Положения, осуществляются в отношении всех категорий земель.</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8. Должностные лица, указанные в пункте 1 части 5 уполномочены осуществлять муниципальный земельный </w:t>
      </w:r>
      <w:proofErr w:type="gramStart"/>
      <w:r w:rsidRPr="00837D6B">
        <w:rPr>
          <w:rFonts w:ascii="Times New Roman" w:eastAsia="Times New Roman" w:hAnsi="Times New Roman" w:cs="Times New Roman"/>
          <w:sz w:val="28"/>
          <w:szCs w:val="28"/>
          <w:lang w:eastAsia="ru-RU"/>
        </w:rPr>
        <w:t>контроль за</w:t>
      </w:r>
      <w:proofErr w:type="gramEnd"/>
      <w:r w:rsidRPr="00837D6B">
        <w:rPr>
          <w:rFonts w:ascii="Times New Roman" w:eastAsia="Times New Roman" w:hAnsi="Times New Roman" w:cs="Times New Roman"/>
          <w:sz w:val="28"/>
          <w:szCs w:val="28"/>
          <w:lang w:eastAsia="ru-RU"/>
        </w:rPr>
        <w:t xml:space="preserve"> соблюдением:</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в) исполнения предписаний об устранении нарушений обязательных требований, выданных администрацией </w:t>
      </w:r>
      <w:r w:rsidR="006411C5" w:rsidRPr="00837D6B">
        <w:rPr>
          <w:rFonts w:ascii="Times New Roman" w:eastAsia="Times New Roman" w:hAnsi="Times New Roman" w:cs="Times New Roman"/>
          <w:sz w:val="28"/>
          <w:szCs w:val="28"/>
          <w:lang w:eastAsia="ru-RU"/>
        </w:rPr>
        <w:t>муниципального образования</w:t>
      </w:r>
      <w:r w:rsidR="004C515B">
        <w:rPr>
          <w:rFonts w:ascii="Times New Roman" w:eastAsia="Times New Roman" w:hAnsi="Times New Roman" w:cs="Times New Roman"/>
          <w:sz w:val="28"/>
          <w:szCs w:val="28"/>
          <w:lang w:eastAsia="ru-RU"/>
        </w:rPr>
        <w:t xml:space="preserve"> Чапаевский </w:t>
      </w:r>
      <w:r w:rsidR="001B0323">
        <w:rPr>
          <w:rFonts w:ascii="Times New Roman" w:eastAsia="Times New Roman" w:hAnsi="Times New Roman" w:cs="Times New Roman"/>
          <w:sz w:val="28"/>
          <w:szCs w:val="28"/>
          <w:lang w:eastAsia="ru-RU"/>
        </w:rPr>
        <w:t xml:space="preserve"> </w:t>
      </w:r>
      <w:r w:rsidR="00BB2D69" w:rsidRPr="00837D6B">
        <w:rPr>
          <w:rFonts w:ascii="Times New Roman" w:eastAsia="Times New Roman" w:hAnsi="Times New Roman" w:cs="Times New Roman"/>
          <w:sz w:val="28"/>
          <w:szCs w:val="28"/>
          <w:lang w:eastAsia="ru-RU"/>
        </w:rPr>
        <w:t xml:space="preserve"> </w:t>
      </w:r>
      <w:r w:rsidR="006411C5" w:rsidRPr="00837D6B">
        <w:rPr>
          <w:rFonts w:ascii="Times New Roman" w:eastAsia="Times New Roman" w:hAnsi="Times New Roman" w:cs="Times New Roman"/>
          <w:sz w:val="28"/>
          <w:szCs w:val="28"/>
          <w:lang w:eastAsia="ru-RU"/>
        </w:rPr>
        <w:t xml:space="preserve">сельсовет </w:t>
      </w:r>
      <w:proofErr w:type="spellStart"/>
      <w:r w:rsidR="006411C5" w:rsidRPr="00837D6B">
        <w:rPr>
          <w:rFonts w:ascii="Times New Roman" w:eastAsia="Times New Roman" w:hAnsi="Times New Roman" w:cs="Times New Roman"/>
          <w:sz w:val="28"/>
          <w:szCs w:val="28"/>
          <w:lang w:eastAsia="ru-RU"/>
        </w:rPr>
        <w:t>Тюльганского</w:t>
      </w:r>
      <w:proofErr w:type="spellEnd"/>
      <w:r w:rsidR="006411C5" w:rsidRPr="00837D6B">
        <w:rPr>
          <w:rFonts w:ascii="Times New Roman" w:eastAsia="Times New Roman" w:hAnsi="Times New Roman" w:cs="Times New Roman"/>
          <w:sz w:val="28"/>
          <w:szCs w:val="28"/>
          <w:lang w:eastAsia="ru-RU"/>
        </w:rPr>
        <w:t xml:space="preserve"> района Оренбургской области</w:t>
      </w:r>
      <w:r w:rsidRPr="00837D6B">
        <w:rPr>
          <w:rFonts w:ascii="Times New Roman" w:eastAsia="Times New Roman" w:hAnsi="Times New Roman" w:cs="Times New Roman"/>
          <w:sz w:val="28"/>
          <w:szCs w:val="28"/>
          <w:lang w:eastAsia="ru-RU"/>
        </w:rPr>
        <w:t xml:space="preserve"> в пределах ее компетенции.</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9. Полномочия, указанные в части 8 настоящего Положения, осуществляются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6411C5"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 xml:space="preserve">10. Должностным лицом, уполномоченным на принятие решений о проведении контрольных (надзорных) мероприятий, является глава </w:t>
      </w:r>
      <w:r w:rsidR="006411C5" w:rsidRPr="00837D6B">
        <w:rPr>
          <w:rFonts w:ascii="Times New Roman" w:eastAsia="Times New Roman" w:hAnsi="Times New Roman" w:cs="Times New Roman"/>
          <w:sz w:val="28"/>
          <w:szCs w:val="28"/>
          <w:lang w:eastAsia="ru-RU"/>
        </w:rPr>
        <w:t xml:space="preserve">муниципального образования </w:t>
      </w:r>
      <w:r w:rsidR="004C515B">
        <w:rPr>
          <w:rFonts w:ascii="Times New Roman" w:eastAsia="Times New Roman" w:hAnsi="Times New Roman" w:cs="Times New Roman"/>
          <w:sz w:val="28"/>
          <w:szCs w:val="28"/>
          <w:lang w:eastAsia="ru-RU"/>
        </w:rPr>
        <w:t xml:space="preserve">Чапаевский </w:t>
      </w:r>
      <w:r w:rsidR="006411C5" w:rsidRPr="00837D6B">
        <w:rPr>
          <w:rFonts w:ascii="Times New Roman" w:eastAsia="Times New Roman" w:hAnsi="Times New Roman" w:cs="Times New Roman"/>
          <w:sz w:val="28"/>
          <w:szCs w:val="28"/>
          <w:lang w:eastAsia="ru-RU"/>
        </w:rPr>
        <w:t xml:space="preserve">сельсовет </w:t>
      </w:r>
      <w:proofErr w:type="spellStart"/>
      <w:r w:rsidR="006411C5" w:rsidRPr="00837D6B">
        <w:rPr>
          <w:rFonts w:ascii="Times New Roman" w:eastAsia="Times New Roman" w:hAnsi="Times New Roman" w:cs="Times New Roman"/>
          <w:sz w:val="28"/>
          <w:szCs w:val="28"/>
          <w:lang w:eastAsia="ru-RU"/>
        </w:rPr>
        <w:t>Тюльганского</w:t>
      </w:r>
      <w:proofErr w:type="spellEnd"/>
      <w:r w:rsidR="006411C5" w:rsidRPr="00837D6B">
        <w:rPr>
          <w:rFonts w:ascii="Times New Roman" w:eastAsia="Times New Roman" w:hAnsi="Times New Roman" w:cs="Times New Roman"/>
          <w:sz w:val="28"/>
          <w:szCs w:val="28"/>
          <w:lang w:eastAsia="ru-RU"/>
        </w:rPr>
        <w:t xml:space="preserve"> района Оренбургской области.</w:t>
      </w: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11. Должностные лица, уполномоченные на осуществление муниципального земельного контроля,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частью 2 статьи 29 Федерального закона "О государственном контроле (надзоре) и муниципальном контроле в Российской Федерации".</w:t>
      </w:r>
    </w:p>
    <w:p w:rsidR="006411C5"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12. Объектами муниципального земельного контроля являются объекты земельных отношений (земля, земельные участки и их части) независимо от прав на них, расположенные в границах </w:t>
      </w:r>
      <w:r w:rsidR="006411C5" w:rsidRPr="00837D6B">
        <w:rPr>
          <w:rFonts w:ascii="Times New Roman" w:eastAsia="Times New Roman" w:hAnsi="Times New Roman" w:cs="Times New Roman"/>
          <w:sz w:val="28"/>
          <w:szCs w:val="28"/>
          <w:lang w:eastAsia="ru-RU"/>
        </w:rPr>
        <w:t xml:space="preserve">муниципального образования </w:t>
      </w:r>
      <w:r w:rsidR="004C515B">
        <w:rPr>
          <w:rFonts w:ascii="Times New Roman" w:eastAsia="Times New Roman" w:hAnsi="Times New Roman" w:cs="Times New Roman"/>
          <w:sz w:val="28"/>
          <w:szCs w:val="28"/>
          <w:lang w:eastAsia="ru-RU"/>
        </w:rPr>
        <w:t xml:space="preserve">Чапаевский </w:t>
      </w:r>
      <w:r w:rsidR="006411C5" w:rsidRPr="00837D6B">
        <w:rPr>
          <w:rFonts w:ascii="Times New Roman" w:eastAsia="Times New Roman" w:hAnsi="Times New Roman" w:cs="Times New Roman"/>
          <w:sz w:val="28"/>
          <w:szCs w:val="28"/>
          <w:lang w:eastAsia="ru-RU"/>
        </w:rPr>
        <w:t xml:space="preserve">сельсовет </w:t>
      </w:r>
      <w:proofErr w:type="spellStart"/>
      <w:r w:rsidR="006411C5" w:rsidRPr="00837D6B">
        <w:rPr>
          <w:rFonts w:ascii="Times New Roman" w:eastAsia="Times New Roman" w:hAnsi="Times New Roman" w:cs="Times New Roman"/>
          <w:sz w:val="28"/>
          <w:szCs w:val="28"/>
          <w:lang w:eastAsia="ru-RU"/>
        </w:rPr>
        <w:t>Тюльганского</w:t>
      </w:r>
      <w:proofErr w:type="spellEnd"/>
      <w:r w:rsidR="006411C5" w:rsidRPr="00837D6B">
        <w:rPr>
          <w:rFonts w:ascii="Times New Roman" w:eastAsia="Times New Roman" w:hAnsi="Times New Roman" w:cs="Times New Roman"/>
          <w:sz w:val="28"/>
          <w:szCs w:val="28"/>
          <w:lang w:eastAsia="ru-RU"/>
        </w:rPr>
        <w:t xml:space="preserve"> района Оренбургской области.</w:t>
      </w: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13. Уполномоченный орган обеспечивает учет объектов контроля в рамках осуществления муниципального земельного контроля.</w:t>
      </w:r>
    </w:p>
    <w:p w:rsidR="009D1942" w:rsidRPr="00837D6B" w:rsidRDefault="00010E7D" w:rsidP="00CF232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D1942" w:rsidRPr="00837D6B">
        <w:rPr>
          <w:rFonts w:ascii="Times New Roman" w:eastAsia="Times New Roman" w:hAnsi="Times New Roman" w:cs="Times New Roman"/>
          <w:sz w:val="28"/>
          <w:szCs w:val="28"/>
          <w:lang w:eastAsia="ru-RU"/>
        </w:rPr>
        <w:t xml:space="preserve">14. </w:t>
      </w:r>
      <w:proofErr w:type="gramStart"/>
      <w:r w:rsidR="009D1942" w:rsidRPr="00837D6B">
        <w:rPr>
          <w:rFonts w:ascii="Times New Roman" w:eastAsia="Times New Roman" w:hAnsi="Times New Roman" w:cs="Times New Roman"/>
          <w:sz w:val="28"/>
          <w:szCs w:val="28"/>
          <w:lang w:eastAsia="ru-RU"/>
        </w:rPr>
        <w:t>К отношениям, связанным с осуществлением муниципального земельного контроля, применяются положения Федерального закона "О государственном контроле (надзоре) и муниципальном контроле в Российской Федерации", Земельного кодекса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закона "Об общих принципах организации местного самоуправления в Российской Федерации".</w:t>
      </w:r>
      <w:proofErr w:type="gramEnd"/>
    </w:p>
    <w:p w:rsidR="009D1942" w:rsidRPr="00837D6B" w:rsidRDefault="009D1942" w:rsidP="00CF232F">
      <w:pPr>
        <w:spacing w:after="0" w:line="240" w:lineRule="auto"/>
        <w:jc w:val="both"/>
        <w:rPr>
          <w:rFonts w:ascii="Times New Roman" w:eastAsia="Times New Roman" w:hAnsi="Times New Roman" w:cs="Times New Roman"/>
          <w:color w:val="FF0000"/>
          <w:sz w:val="28"/>
          <w:szCs w:val="28"/>
          <w:lang w:eastAsia="ru-RU"/>
        </w:rPr>
      </w:pPr>
      <w:r w:rsidRPr="00837D6B">
        <w:rPr>
          <w:rFonts w:ascii="Times New Roman" w:eastAsia="Times New Roman" w:hAnsi="Times New Roman" w:cs="Times New Roman"/>
          <w:color w:val="FF0000"/>
          <w:sz w:val="28"/>
          <w:szCs w:val="28"/>
          <w:lang w:eastAsia="ru-RU"/>
        </w:rPr>
        <w:t>  </w:t>
      </w:r>
    </w:p>
    <w:p w:rsidR="009D1942" w:rsidRPr="00837D6B" w:rsidRDefault="009D1942" w:rsidP="00CF232F">
      <w:pPr>
        <w:spacing w:after="0" w:line="240" w:lineRule="auto"/>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II. Управление рисками причинения вреда (ущерба)</w:t>
      </w:r>
    </w:p>
    <w:p w:rsidR="009D1942" w:rsidRPr="00837D6B" w:rsidRDefault="009D1942" w:rsidP="00CF232F">
      <w:pPr>
        <w:spacing w:after="0" w:line="240" w:lineRule="auto"/>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охраняемым законом ценностям при осуществлении вида контроля</w:t>
      </w:r>
    </w:p>
    <w:p w:rsidR="00CF232F" w:rsidRPr="00837D6B" w:rsidRDefault="00CF232F" w:rsidP="00CF232F">
      <w:pPr>
        <w:spacing w:after="0" w:line="240" w:lineRule="auto"/>
        <w:jc w:val="center"/>
        <w:rPr>
          <w:rFonts w:ascii="Times New Roman" w:eastAsia="Times New Roman" w:hAnsi="Times New Roman" w:cs="Times New Roman"/>
          <w:sz w:val="28"/>
          <w:szCs w:val="28"/>
          <w:lang w:eastAsia="ru-RU"/>
        </w:rPr>
      </w:pP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15. Система оценки и управления рисками при осуществлении муниципального земельного контроля не применяется.</w:t>
      </w:r>
    </w:p>
    <w:p w:rsidR="009D1942" w:rsidRPr="00837D6B" w:rsidRDefault="009D1942" w:rsidP="00CF232F">
      <w:pPr>
        <w:spacing w:after="0" w:line="270" w:lineRule="atLeast"/>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w:t>
      </w:r>
    </w:p>
    <w:p w:rsidR="009D1942" w:rsidRPr="00837D6B" w:rsidRDefault="009D1942" w:rsidP="00CF232F">
      <w:pPr>
        <w:spacing w:after="0" w:line="270" w:lineRule="atLeast"/>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III. Профилактика рисков причинения вреда (ущерба) охраняемым законом ценностям</w:t>
      </w:r>
    </w:p>
    <w:p w:rsidR="00CF232F" w:rsidRPr="00837D6B" w:rsidRDefault="00CF232F" w:rsidP="00CF232F">
      <w:pPr>
        <w:spacing w:after="0" w:line="270" w:lineRule="atLeast"/>
        <w:jc w:val="both"/>
        <w:rPr>
          <w:rFonts w:ascii="Times New Roman" w:eastAsia="Times New Roman" w:hAnsi="Times New Roman" w:cs="Times New Roman"/>
          <w:sz w:val="28"/>
          <w:szCs w:val="28"/>
          <w:lang w:eastAsia="ru-RU"/>
        </w:rPr>
      </w:pP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16.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D1942" w:rsidRPr="00837D6B" w:rsidRDefault="009D1942" w:rsidP="00CF232F">
      <w:pPr>
        <w:spacing w:after="0" w:line="240" w:lineRule="auto"/>
        <w:ind w:right="20" w:firstLine="70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Утвержденная программа профилактики рисков причинения вреда размещается на официальном сайте администрации </w:t>
      </w:r>
      <w:r w:rsidR="009261FB" w:rsidRPr="00837D6B">
        <w:rPr>
          <w:rFonts w:ascii="Times New Roman" w:eastAsia="Times New Roman" w:hAnsi="Times New Roman" w:cs="Times New Roman"/>
          <w:sz w:val="28"/>
          <w:szCs w:val="28"/>
          <w:lang w:eastAsia="ru-RU"/>
        </w:rPr>
        <w:t>муниципального образования</w:t>
      </w:r>
      <w:r w:rsidR="004C515B">
        <w:rPr>
          <w:rFonts w:ascii="Times New Roman" w:eastAsia="Times New Roman" w:hAnsi="Times New Roman" w:cs="Times New Roman"/>
          <w:sz w:val="28"/>
          <w:szCs w:val="28"/>
          <w:lang w:eastAsia="ru-RU"/>
        </w:rPr>
        <w:t xml:space="preserve"> Чапаевский</w:t>
      </w:r>
      <w:r w:rsidR="00010E7D">
        <w:rPr>
          <w:rFonts w:ascii="Times New Roman" w:eastAsia="Times New Roman" w:hAnsi="Times New Roman" w:cs="Times New Roman"/>
          <w:sz w:val="28"/>
          <w:szCs w:val="28"/>
          <w:lang w:eastAsia="ru-RU"/>
        </w:rPr>
        <w:t xml:space="preserve"> </w:t>
      </w:r>
      <w:r w:rsidR="00CF232F" w:rsidRPr="00837D6B">
        <w:rPr>
          <w:rFonts w:ascii="Times New Roman" w:eastAsia="Times New Roman" w:hAnsi="Times New Roman" w:cs="Times New Roman"/>
          <w:sz w:val="28"/>
          <w:szCs w:val="28"/>
          <w:lang w:eastAsia="ru-RU"/>
        </w:rPr>
        <w:t xml:space="preserve"> </w:t>
      </w:r>
      <w:r w:rsidR="006411C5" w:rsidRPr="00837D6B">
        <w:rPr>
          <w:rFonts w:ascii="Times New Roman" w:eastAsia="Times New Roman" w:hAnsi="Times New Roman" w:cs="Times New Roman"/>
          <w:sz w:val="28"/>
          <w:szCs w:val="28"/>
          <w:lang w:eastAsia="ru-RU"/>
        </w:rPr>
        <w:t xml:space="preserve">сельсовет </w:t>
      </w:r>
      <w:proofErr w:type="spellStart"/>
      <w:r w:rsidR="006411C5" w:rsidRPr="00837D6B">
        <w:rPr>
          <w:rFonts w:ascii="Times New Roman" w:eastAsia="Times New Roman" w:hAnsi="Times New Roman" w:cs="Times New Roman"/>
          <w:sz w:val="28"/>
          <w:szCs w:val="28"/>
          <w:lang w:eastAsia="ru-RU"/>
        </w:rPr>
        <w:t>Тюльганского</w:t>
      </w:r>
      <w:proofErr w:type="spellEnd"/>
      <w:r w:rsidR="006411C5" w:rsidRPr="00837D6B">
        <w:rPr>
          <w:rFonts w:ascii="Times New Roman" w:eastAsia="Times New Roman" w:hAnsi="Times New Roman" w:cs="Times New Roman"/>
          <w:sz w:val="28"/>
          <w:szCs w:val="28"/>
          <w:lang w:eastAsia="ru-RU"/>
        </w:rPr>
        <w:t xml:space="preserve"> района Оренбургской области</w:t>
      </w:r>
      <w:r w:rsidRPr="00837D6B">
        <w:rPr>
          <w:rFonts w:ascii="Times New Roman" w:eastAsia="Times New Roman" w:hAnsi="Times New Roman" w:cs="Times New Roman"/>
          <w:sz w:val="28"/>
          <w:szCs w:val="28"/>
          <w:lang w:eastAsia="ru-RU"/>
        </w:rPr>
        <w:t xml:space="preserve"> в сети «Интернет» (далее – официальный сайт).</w:t>
      </w:r>
    </w:p>
    <w:p w:rsidR="009D1942" w:rsidRPr="00837D6B" w:rsidRDefault="009D1942" w:rsidP="00CF232F">
      <w:pPr>
        <w:spacing w:after="0" w:line="240" w:lineRule="auto"/>
        <w:ind w:right="20" w:firstLine="70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D1942" w:rsidRPr="00837D6B" w:rsidRDefault="009D1942" w:rsidP="00CF232F">
      <w:pPr>
        <w:spacing w:after="0" w:line="322" w:lineRule="atLeast"/>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17.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D1942" w:rsidRPr="00837D6B" w:rsidRDefault="009D1942" w:rsidP="00CF232F">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В случае</w:t>
      </w:r>
      <w:proofErr w:type="gramStart"/>
      <w:r w:rsidRPr="00837D6B">
        <w:rPr>
          <w:rFonts w:ascii="Times New Roman" w:eastAsia="Times New Roman" w:hAnsi="Times New Roman" w:cs="Times New Roman"/>
          <w:sz w:val="28"/>
          <w:szCs w:val="28"/>
          <w:lang w:eastAsia="ru-RU"/>
        </w:rPr>
        <w:t>,</w:t>
      </w:r>
      <w:proofErr w:type="gramEnd"/>
      <w:r w:rsidRPr="00837D6B">
        <w:rPr>
          <w:rFonts w:ascii="Times New Roman" w:eastAsia="Times New Roman" w:hAnsi="Times New Roman" w:cs="Times New Roman"/>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должностному лицу, указанному в пункте 10 настоящего Положения, для принятия решения о проведении контрольных (надзорных) мероприятий.</w:t>
      </w:r>
    </w:p>
    <w:p w:rsidR="009D1942" w:rsidRPr="00837D6B" w:rsidRDefault="009D1942" w:rsidP="00CF232F">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18. При осуществлении муниципального земельного контроля проводятся следующие профилактические мероприятия:</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информирование;</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консультирование;</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в) объявление предостережения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18.1.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в средствах массовой информации. Уполномоченный орган размещает и поддерживает в актуальном состоянии на официальном сайте:</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тексты нормативных правовых актов, регулирующих осуществление муниципального земельного контроля;</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г)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д)   перечень индикаторов риска нарушения обязательных требований по муниципальному земельному контролю (далее - индикаторы риска);</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е)   программу профилактики;</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ж)   перечень сведений, которые могут запрашиваться уполномоченным органом у контролируемого лица;</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з)    сведения о порядке досудебного обжалования решений уполномоченного органа, действий (бездействия) его должностных лиц;</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и)   доклады,                                    содержащие                     результаты</w:t>
      </w:r>
      <w:r w:rsidR="00213F38" w:rsidRPr="00837D6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обобщения правоприменительной практики уполномоченного органа. Обобщение правоприменительной практики осуществляется уполномоченным органом посредством сбора и анализа данных о проведенных контрольных (надзорных) мероприятиях и их результатах.</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к) доклады о муниципальном земельном контроле. </w:t>
      </w:r>
      <w:proofErr w:type="gramStart"/>
      <w:r w:rsidRPr="00837D6B">
        <w:rPr>
          <w:rFonts w:ascii="Times New Roman" w:eastAsia="Times New Roman" w:hAnsi="Times New Roman" w:cs="Times New Roman"/>
          <w:sz w:val="28"/>
          <w:szCs w:val="28"/>
          <w:lang w:eastAsia="ru-RU"/>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официальным сайте.</w:t>
      </w:r>
      <w:proofErr w:type="gramEnd"/>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л) информацию о способах и процедуре </w:t>
      </w:r>
      <w:proofErr w:type="spellStart"/>
      <w:r w:rsidRPr="00837D6B">
        <w:rPr>
          <w:rFonts w:ascii="Times New Roman" w:eastAsia="Times New Roman" w:hAnsi="Times New Roman" w:cs="Times New Roman"/>
          <w:sz w:val="28"/>
          <w:szCs w:val="28"/>
          <w:lang w:eastAsia="ru-RU"/>
        </w:rPr>
        <w:t>самообследования</w:t>
      </w:r>
      <w:proofErr w:type="spellEnd"/>
      <w:r w:rsidRPr="00837D6B">
        <w:rPr>
          <w:rFonts w:ascii="Times New Roman" w:eastAsia="Times New Roman" w:hAnsi="Times New Roman" w:cs="Times New Roman"/>
          <w:sz w:val="28"/>
          <w:szCs w:val="28"/>
          <w:lang w:eastAsia="ru-RU"/>
        </w:rPr>
        <w:t>;</w:t>
      </w:r>
    </w:p>
    <w:p w:rsidR="009D1942" w:rsidRPr="00837D6B" w:rsidRDefault="009D1942" w:rsidP="009D1942">
      <w:pPr>
        <w:spacing w:after="0" w:line="240" w:lineRule="auto"/>
        <w:ind w:right="2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м) иные сведения, предусмотренные нормативными правовыми актами Российской Федерации и (или) программами профилактики.</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18.2.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18.2.1. Консультирование осуществляется</w:t>
      </w:r>
      <w:r w:rsidR="00B27964" w:rsidRPr="00837D6B">
        <w:rPr>
          <w:rFonts w:ascii="Times New Roman" w:eastAsia="Times New Roman" w:hAnsi="Times New Roman" w:cs="Times New Roman"/>
          <w:sz w:val="28"/>
          <w:szCs w:val="28"/>
          <w:lang w:eastAsia="ru-RU"/>
        </w:rPr>
        <w:t xml:space="preserve"> </w:t>
      </w:r>
      <w:r w:rsidRPr="00837D6B">
        <w:rPr>
          <w:rFonts w:ascii="Times New Roman" w:eastAsia="Times New Roman" w:hAnsi="Times New Roman" w:cs="Times New Roman"/>
          <w:sz w:val="28"/>
          <w:szCs w:val="28"/>
          <w:lang w:eastAsia="ru-RU"/>
        </w:rPr>
        <w:t>должностным лицом уполномоченного органа как в устной форме по телефону, посредством виде</w:t>
      </w:r>
      <w:proofErr w:type="gramStart"/>
      <w:r w:rsidRPr="00837D6B">
        <w:rPr>
          <w:rFonts w:ascii="Times New Roman" w:eastAsia="Times New Roman" w:hAnsi="Times New Roman" w:cs="Times New Roman"/>
          <w:sz w:val="28"/>
          <w:szCs w:val="28"/>
          <w:lang w:eastAsia="ru-RU"/>
        </w:rPr>
        <w:t>о-</w:t>
      </w:r>
      <w:proofErr w:type="gramEnd"/>
      <w:r w:rsidRPr="00837D6B">
        <w:rPr>
          <w:rFonts w:ascii="Times New Roman" w:eastAsia="Times New Roman" w:hAnsi="Times New Roman" w:cs="Times New Roman"/>
          <w:sz w:val="28"/>
          <w:szCs w:val="28"/>
          <w:lang w:eastAsia="ru-RU"/>
        </w:rPr>
        <w:t xml:space="preserve"> конференц-связи, на личном приеме или в ходе проведения профилактического мероприятия, контрольного (надзорного) мероприятия, так и в письменной форме.</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18.2.2. Консультирование в устной и письменной формах осуществляется по следующим вопросам:</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а) компетенция уполномоченного органа;</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б) соблюдение обязательных требований;</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в) проведение контрольных (надзорных) мероприятий.</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г) применение мер ответственности</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18.2.3.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18.2.4.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18.2.5. </w:t>
      </w:r>
      <w:proofErr w:type="gramStart"/>
      <w:r w:rsidRPr="00837D6B">
        <w:rPr>
          <w:rFonts w:ascii="Times New Roman" w:eastAsia="Times New Roman" w:hAnsi="Times New Roman" w:cs="Times New Roman"/>
          <w:sz w:val="28"/>
          <w:szCs w:val="28"/>
          <w:lang w:eastAsia="ru-RU"/>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18.2.6.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D1942" w:rsidRPr="00837D6B" w:rsidRDefault="00CF232F" w:rsidP="00CF232F">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w:t>
      </w:r>
      <w:r w:rsidR="009D1942" w:rsidRPr="00837D6B">
        <w:rPr>
          <w:rFonts w:ascii="Times New Roman" w:eastAsia="Times New Roman" w:hAnsi="Times New Roman" w:cs="Times New Roman"/>
          <w:sz w:val="28"/>
          <w:szCs w:val="28"/>
          <w:lang w:eastAsia="ru-RU"/>
        </w:rPr>
        <w:t>2.7.Уполномоченный орган осуществляет учет консультирований.</w:t>
      </w:r>
    </w:p>
    <w:p w:rsidR="009D1942" w:rsidRPr="00837D6B" w:rsidRDefault="00CF232F" w:rsidP="00CF232F">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w:t>
      </w:r>
      <w:r w:rsidR="009D1942" w:rsidRPr="00837D6B">
        <w:rPr>
          <w:rFonts w:ascii="Times New Roman" w:eastAsia="Times New Roman" w:hAnsi="Times New Roman" w:cs="Times New Roman"/>
          <w:sz w:val="28"/>
          <w:szCs w:val="28"/>
          <w:lang w:eastAsia="ru-RU"/>
        </w:rPr>
        <w:t>2.8.Консультирование по однотипным обращениям контролируемых лиц и их представителей осуществляется посредством размещения на официальном сайте письменного разъяснения, подписанного уполномоченным должностным лицом уполномоченного органа.</w:t>
      </w:r>
    </w:p>
    <w:p w:rsidR="009D1942" w:rsidRPr="00837D6B" w:rsidRDefault="00CF232F" w:rsidP="00CF232F">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18.</w:t>
      </w:r>
      <w:r w:rsidR="009D1942" w:rsidRPr="00837D6B">
        <w:rPr>
          <w:rFonts w:ascii="Times New Roman" w:eastAsia="Times New Roman" w:hAnsi="Times New Roman" w:cs="Times New Roman"/>
          <w:sz w:val="28"/>
          <w:szCs w:val="28"/>
          <w:lang w:eastAsia="ru-RU"/>
        </w:rPr>
        <w:t>3.Объявление предостережения осуществляется в соответствии со статьей 49 Федерального закона "О государственном контроле (надзоре) и муниципальном контроле в Российской Федерации".</w:t>
      </w:r>
    </w:p>
    <w:p w:rsidR="00CF232F" w:rsidRPr="004C515B" w:rsidRDefault="00CF232F" w:rsidP="004C515B">
      <w:pPr>
        <w:rPr>
          <w:rFonts w:ascii="Times New Roman" w:hAnsi="Times New Roman" w:cs="Times New Roman"/>
          <w:sz w:val="28"/>
          <w:szCs w:val="28"/>
        </w:rPr>
      </w:pPr>
    </w:p>
    <w:p w:rsidR="009D1942" w:rsidRPr="004C515B" w:rsidRDefault="009D1942" w:rsidP="004C515B">
      <w:pPr>
        <w:rPr>
          <w:rFonts w:ascii="Times New Roman" w:hAnsi="Times New Roman" w:cs="Times New Roman"/>
          <w:sz w:val="28"/>
          <w:szCs w:val="28"/>
        </w:rPr>
      </w:pPr>
      <w:r w:rsidRPr="004C515B">
        <w:rPr>
          <w:rFonts w:ascii="Times New Roman" w:hAnsi="Times New Roman" w:cs="Times New Roman"/>
          <w:sz w:val="28"/>
          <w:szCs w:val="28"/>
        </w:rPr>
        <w:t>IV. Осуществление муниципального земельного контроля</w:t>
      </w:r>
    </w:p>
    <w:p w:rsidR="00CF232F" w:rsidRPr="004C515B" w:rsidRDefault="00CF232F" w:rsidP="004C515B">
      <w:pPr>
        <w:rPr>
          <w:rFonts w:ascii="Times New Roman" w:hAnsi="Times New Roman" w:cs="Times New Roman"/>
          <w:sz w:val="28"/>
          <w:szCs w:val="28"/>
        </w:rPr>
      </w:pPr>
    </w:p>
    <w:p w:rsidR="009D1942" w:rsidRPr="004C515B" w:rsidRDefault="009261FB" w:rsidP="004C515B">
      <w:pPr>
        <w:rPr>
          <w:rFonts w:ascii="Times New Roman" w:hAnsi="Times New Roman" w:cs="Times New Roman"/>
          <w:sz w:val="28"/>
          <w:szCs w:val="28"/>
        </w:rPr>
      </w:pPr>
      <w:r w:rsidRPr="004C515B">
        <w:rPr>
          <w:rFonts w:ascii="Times New Roman" w:hAnsi="Times New Roman" w:cs="Times New Roman"/>
          <w:sz w:val="28"/>
          <w:szCs w:val="28"/>
        </w:rPr>
        <w:t xml:space="preserve">19. Плановые </w:t>
      </w:r>
      <w:r w:rsidR="009D1942" w:rsidRPr="004C515B">
        <w:rPr>
          <w:rFonts w:ascii="Times New Roman" w:hAnsi="Times New Roman" w:cs="Times New Roman"/>
          <w:sz w:val="28"/>
          <w:szCs w:val="28"/>
        </w:rPr>
        <w:t>контрол</w:t>
      </w:r>
      <w:r w:rsidRPr="004C515B">
        <w:rPr>
          <w:rFonts w:ascii="Times New Roman" w:hAnsi="Times New Roman" w:cs="Times New Roman"/>
          <w:sz w:val="28"/>
          <w:szCs w:val="28"/>
        </w:rPr>
        <w:t xml:space="preserve">ьные </w:t>
      </w:r>
      <w:r w:rsidR="009D1942" w:rsidRPr="004C515B">
        <w:rPr>
          <w:rFonts w:ascii="Times New Roman" w:hAnsi="Times New Roman" w:cs="Times New Roman"/>
          <w:sz w:val="28"/>
          <w:szCs w:val="28"/>
        </w:rPr>
        <w:t>(надзорны</w:t>
      </w:r>
      <w:r w:rsidRPr="004C515B">
        <w:rPr>
          <w:rFonts w:ascii="Times New Roman" w:hAnsi="Times New Roman" w:cs="Times New Roman"/>
          <w:sz w:val="28"/>
          <w:szCs w:val="28"/>
        </w:rPr>
        <w:t xml:space="preserve">е) </w:t>
      </w:r>
      <w:r w:rsidR="009D1942" w:rsidRPr="004C515B">
        <w:rPr>
          <w:rFonts w:ascii="Times New Roman" w:hAnsi="Times New Roman" w:cs="Times New Roman"/>
          <w:sz w:val="28"/>
          <w:szCs w:val="28"/>
        </w:rPr>
        <w:t xml:space="preserve">мероприятия   </w:t>
      </w:r>
      <w:proofErr w:type="gramStart"/>
      <w:r w:rsidR="009D1942" w:rsidRPr="004C515B">
        <w:rPr>
          <w:rFonts w:ascii="Times New Roman" w:hAnsi="Times New Roman" w:cs="Times New Roman"/>
          <w:sz w:val="28"/>
          <w:szCs w:val="28"/>
        </w:rPr>
        <w:t>при</w:t>
      </w:r>
      <w:proofErr w:type="gramEnd"/>
    </w:p>
    <w:p w:rsidR="009D1942" w:rsidRPr="00837D6B" w:rsidRDefault="009D1942" w:rsidP="009261FB">
      <w:pPr>
        <w:spacing w:after="0" w:line="240" w:lineRule="auto"/>
        <w:ind w:right="40"/>
        <w:rPr>
          <w:rFonts w:ascii="Times New Roman" w:eastAsia="Times New Roman" w:hAnsi="Times New Roman" w:cs="Times New Roman"/>
          <w:sz w:val="28"/>
          <w:szCs w:val="28"/>
          <w:lang w:eastAsia="ru-RU"/>
        </w:rPr>
      </w:pPr>
      <w:proofErr w:type="gramStart"/>
      <w:r w:rsidRPr="00837D6B">
        <w:rPr>
          <w:rFonts w:ascii="Times New Roman" w:eastAsia="Times New Roman" w:hAnsi="Times New Roman" w:cs="Times New Roman"/>
          <w:sz w:val="28"/>
          <w:szCs w:val="28"/>
          <w:lang w:eastAsia="ru-RU"/>
        </w:rPr>
        <w:t>осуществлении</w:t>
      </w:r>
      <w:proofErr w:type="gramEnd"/>
      <w:r w:rsidRPr="00837D6B">
        <w:rPr>
          <w:rFonts w:ascii="Times New Roman" w:eastAsia="Times New Roman" w:hAnsi="Times New Roman" w:cs="Times New Roman"/>
          <w:sz w:val="28"/>
          <w:szCs w:val="28"/>
          <w:lang w:eastAsia="ru-RU"/>
        </w:rPr>
        <w:t xml:space="preserve"> муниципального земельного контроля не проводятся.</w:t>
      </w:r>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20. Все внеплановые контрольные (надзорные) мероприятия могут проводиться только после согласования с органами прокуратуры.</w:t>
      </w:r>
    </w:p>
    <w:p w:rsidR="009D1942" w:rsidRPr="00837D6B" w:rsidRDefault="00CF232F" w:rsidP="009D1942">
      <w:pPr>
        <w:spacing w:after="0" w:line="240" w:lineRule="auto"/>
        <w:ind w:right="6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w:t>
      </w:r>
      <w:r w:rsidR="009D1942" w:rsidRPr="00837D6B">
        <w:rPr>
          <w:rFonts w:ascii="Times New Roman" w:eastAsia="Times New Roman" w:hAnsi="Times New Roman" w:cs="Times New Roman"/>
          <w:sz w:val="28"/>
          <w:szCs w:val="28"/>
          <w:lang w:eastAsia="ru-RU"/>
        </w:rPr>
        <w:t>21.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а) дата, время и место принятия решения;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кем принято решение;</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в) основание проведения контрольного (надзорного) мероприятия;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г) вид контроля;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proofErr w:type="gramStart"/>
      <w:r w:rsidRPr="00837D6B">
        <w:rPr>
          <w:rFonts w:ascii="Times New Roman" w:eastAsia="Times New Roman" w:hAnsi="Times New Roman" w:cs="Times New Roman"/>
          <w:sz w:val="28"/>
          <w:szCs w:val="28"/>
          <w:lang w:eastAsia="ru-RU"/>
        </w:rPr>
        <w:t>д) Фамилии, имена, отчества (при наличии), должности,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е) объект контроля, в отношении которого проводится контрольное (надзорное) мероприятие;</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ж)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proofErr w:type="gramStart"/>
      <w:r w:rsidRPr="00837D6B">
        <w:rPr>
          <w:rFonts w:ascii="Times New Roman" w:eastAsia="Times New Roman" w:hAnsi="Times New Roman" w:cs="Times New Roman"/>
          <w:sz w:val="28"/>
          <w:szCs w:val="28"/>
          <w:lang w:eastAsia="ru-RU"/>
        </w:rPr>
        <w:t>з)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и) вид контрольного (надзорного) мероприятия;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к) перечень контрольных (надзорных) действий, совершаемых в рамках контрольного (надзорного) мероприятия;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л) предмет контрольного (надзорного) мероприятия;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м) проверочные листы, если их применение является обязательным;</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н) дата проведения контрольного (надзорного) мероприятия, в том числе срок непосредственного взаимодействия с контролируемым лицом;</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о) перечень документов, предоставление которых гражданином, организацией необходимо для оценки соблюдения обязательных требований.</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Решение о проведении контрольного (надзорного) мероприятия принимается и подписывается должностным лицом, указанным в пункте 10 настоящего Положения.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22.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 Муниципальный земельный контроль осуществляется посредством проведения следующих контрольных мероприятий:</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1) наблюдение за соблюдением обязательных требований;</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 документарная проверка;</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3) инспекционный визит;</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4) внеплановая выездная проверка</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23.1. Наблюдение за соблюдением обязательных требований проводится без взаимодействия с контролируемым лицом.  </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23.1.1</w:t>
      </w:r>
      <w:proofErr w:type="gramStart"/>
      <w:r w:rsidRPr="00837D6B">
        <w:rPr>
          <w:rFonts w:ascii="Times New Roman" w:eastAsia="Times New Roman" w:hAnsi="Times New Roman" w:cs="Times New Roman"/>
          <w:sz w:val="28"/>
          <w:szCs w:val="28"/>
          <w:lang w:eastAsia="ru-RU"/>
        </w:rPr>
        <w:t xml:space="preserve"> П</w:t>
      </w:r>
      <w:proofErr w:type="gramEnd"/>
      <w:r w:rsidRPr="00837D6B">
        <w:rPr>
          <w:rFonts w:ascii="Times New Roman" w:eastAsia="Times New Roman" w:hAnsi="Times New Roman" w:cs="Times New Roman"/>
          <w:sz w:val="28"/>
          <w:szCs w:val="28"/>
          <w:lang w:eastAsia="ru-RU"/>
        </w:rPr>
        <w:t>ри проведении наблюдения за соблюдением обязательных требований осуществляется анализ данных об объектах муниципального земельного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23.1.2 Наблюдение за соблюдением обязательных требований осуществляется на основании задания о проведении контрольного мероприятия за соблюдением обязательных требований содержащего информацию о:</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   сроке (сроках) и (или) периоде (периодах) проведения наблюдения за соблюдением обязательных требований (период и (или) срок осуществления наблюдения за соблюдением обязательных требований определяется исходя из  необходимого объема   проводимого   наблюдения за  соблюдением обязательных требований и необходимого срока получения сведений);</w:t>
      </w:r>
      <w:proofErr w:type="gramEnd"/>
    </w:p>
    <w:p w:rsidR="009261FB" w:rsidRPr="00837D6B" w:rsidRDefault="009D1942" w:rsidP="009261FB">
      <w:pPr>
        <w:spacing w:after="0" w:line="240" w:lineRule="auto"/>
        <w:ind w:right="40"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объекте</w:t>
      </w:r>
      <w:proofErr w:type="gramEnd"/>
      <w:r w:rsidRPr="00837D6B">
        <w:rPr>
          <w:rFonts w:ascii="Times New Roman" w:eastAsia="Times New Roman" w:hAnsi="Times New Roman" w:cs="Times New Roman"/>
          <w:sz w:val="28"/>
          <w:szCs w:val="28"/>
          <w:lang w:eastAsia="ru-RU"/>
        </w:rPr>
        <w:t xml:space="preserve"> контроля, в     отношении которого необходимо проведение наблюдения за соблюдением обязательных требований Задание на проведение подведомственным учреждением наблюдения за соблюдением обязательных требований</w:t>
      </w:r>
    </w:p>
    <w:p w:rsidR="009D1942" w:rsidRPr="00837D6B" w:rsidRDefault="009261FB" w:rsidP="009261FB">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23.1.3. Задание </w:t>
      </w:r>
      <w:r w:rsidR="009D1942" w:rsidRPr="00837D6B">
        <w:rPr>
          <w:rFonts w:ascii="Times New Roman" w:eastAsia="Times New Roman" w:hAnsi="Times New Roman" w:cs="Times New Roman"/>
          <w:sz w:val="28"/>
          <w:szCs w:val="28"/>
          <w:lang w:eastAsia="ru-RU"/>
        </w:rPr>
        <w:t xml:space="preserve">подписывается главой </w:t>
      </w:r>
      <w:r w:rsidR="00FC0ED5" w:rsidRPr="00837D6B">
        <w:rPr>
          <w:rFonts w:ascii="Times New Roman" w:eastAsia="Times New Roman" w:hAnsi="Times New Roman" w:cs="Times New Roman"/>
          <w:sz w:val="28"/>
          <w:szCs w:val="28"/>
          <w:lang w:eastAsia="ru-RU"/>
        </w:rPr>
        <w:t xml:space="preserve">муниципального образования </w:t>
      </w:r>
      <w:r w:rsidR="00B17913">
        <w:rPr>
          <w:rFonts w:ascii="Times New Roman" w:eastAsia="Times New Roman" w:hAnsi="Times New Roman" w:cs="Times New Roman"/>
          <w:sz w:val="28"/>
          <w:szCs w:val="28"/>
          <w:lang w:eastAsia="ru-RU"/>
        </w:rPr>
        <w:t>Чапаевский</w:t>
      </w:r>
      <w:r w:rsidR="00CF232F" w:rsidRPr="00837D6B">
        <w:rPr>
          <w:rFonts w:ascii="Times New Roman" w:eastAsia="Times New Roman" w:hAnsi="Times New Roman" w:cs="Times New Roman"/>
          <w:sz w:val="28"/>
          <w:szCs w:val="28"/>
          <w:lang w:eastAsia="ru-RU"/>
        </w:rPr>
        <w:t xml:space="preserve"> </w:t>
      </w:r>
      <w:r w:rsidR="00FC0ED5" w:rsidRPr="00837D6B">
        <w:rPr>
          <w:rFonts w:ascii="Times New Roman" w:eastAsia="Times New Roman" w:hAnsi="Times New Roman" w:cs="Times New Roman"/>
          <w:sz w:val="28"/>
          <w:szCs w:val="28"/>
          <w:lang w:eastAsia="ru-RU"/>
        </w:rPr>
        <w:t xml:space="preserve">сельсовет </w:t>
      </w:r>
      <w:proofErr w:type="spellStart"/>
      <w:r w:rsidR="00FC0ED5" w:rsidRPr="00837D6B">
        <w:rPr>
          <w:rFonts w:ascii="Times New Roman" w:eastAsia="Times New Roman" w:hAnsi="Times New Roman" w:cs="Times New Roman"/>
          <w:sz w:val="28"/>
          <w:szCs w:val="28"/>
          <w:lang w:eastAsia="ru-RU"/>
        </w:rPr>
        <w:t>Тюльганского</w:t>
      </w:r>
      <w:proofErr w:type="spellEnd"/>
      <w:r w:rsidR="00FC0ED5" w:rsidRPr="00837D6B">
        <w:rPr>
          <w:rFonts w:ascii="Times New Roman" w:eastAsia="Times New Roman" w:hAnsi="Times New Roman" w:cs="Times New Roman"/>
          <w:sz w:val="28"/>
          <w:szCs w:val="28"/>
          <w:lang w:eastAsia="ru-RU"/>
        </w:rPr>
        <w:t xml:space="preserve"> района Оренбургской области</w:t>
      </w:r>
      <w:proofErr w:type="gramStart"/>
      <w:r w:rsidR="00FC0ED5" w:rsidRPr="00837D6B">
        <w:rPr>
          <w:rFonts w:ascii="Times New Roman" w:eastAsia="Times New Roman" w:hAnsi="Times New Roman" w:cs="Times New Roman"/>
          <w:sz w:val="28"/>
          <w:szCs w:val="28"/>
          <w:lang w:eastAsia="ru-RU"/>
        </w:rPr>
        <w:t xml:space="preserve"> </w:t>
      </w:r>
      <w:r w:rsidR="00010E7D">
        <w:rPr>
          <w:rFonts w:ascii="Times New Roman" w:eastAsia="Times New Roman" w:hAnsi="Times New Roman" w:cs="Times New Roman"/>
          <w:sz w:val="28"/>
          <w:szCs w:val="28"/>
          <w:lang w:eastAsia="ru-RU"/>
        </w:rPr>
        <w:t>.</w:t>
      </w:r>
      <w:proofErr w:type="gramEnd"/>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23.1.4 По результатам наблюдения за соблюдением обязательных требований формируется заключение, содержащее вывод о выявлении или отсутствии нарушений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roofErr w:type="gramStart"/>
      <w:r w:rsidRPr="00837D6B">
        <w:rPr>
          <w:rFonts w:ascii="Times New Roman" w:eastAsia="Times New Roman" w:hAnsi="Times New Roman" w:cs="Times New Roman"/>
          <w:sz w:val="28"/>
          <w:szCs w:val="28"/>
          <w:lang w:eastAsia="ru-RU"/>
        </w:rPr>
        <w:t>.</w:t>
      </w:r>
      <w:proofErr w:type="gramEnd"/>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д</w:t>
      </w:r>
      <w:proofErr w:type="gramEnd"/>
      <w:r w:rsidRPr="00837D6B">
        <w:rPr>
          <w:rFonts w:ascii="Times New Roman" w:eastAsia="Times New Roman" w:hAnsi="Times New Roman" w:cs="Times New Roman"/>
          <w:sz w:val="28"/>
          <w:szCs w:val="28"/>
          <w:lang w:eastAsia="ru-RU"/>
        </w:rPr>
        <w:t>алее - заключение).</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23.1.5. К заключению прилагаются документы и иные материалы, обосновывающие выводы заключения, в том числе результаты анализа и прогнозирования состояния исполнения обязательных требований.</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23.1.6. Заключение подписывается уполномоченным должностным лицом, проводившим наблюдение за соблюдением обязательных требований, и направляется уполномоченному на принятие решений о проведении контрольных (надзорных) мероприятий должностному лицу, указанному в части 10 настоящего Положения.</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23.1.7. При наличии в заключени</w:t>
      </w:r>
      <w:proofErr w:type="gramStart"/>
      <w:r w:rsidRPr="00837D6B">
        <w:rPr>
          <w:rFonts w:ascii="Times New Roman" w:eastAsia="Times New Roman" w:hAnsi="Times New Roman" w:cs="Times New Roman"/>
          <w:sz w:val="28"/>
          <w:szCs w:val="28"/>
          <w:lang w:eastAsia="ru-RU"/>
        </w:rPr>
        <w:t>и</w:t>
      </w:r>
      <w:proofErr w:type="gramEnd"/>
      <w:r w:rsidRPr="00837D6B">
        <w:rPr>
          <w:rFonts w:ascii="Times New Roman" w:eastAsia="Times New Roman" w:hAnsi="Times New Roman" w:cs="Times New Roman"/>
          <w:sz w:val="28"/>
          <w:szCs w:val="28"/>
          <w:lang w:eastAsia="ru-RU"/>
        </w:rPr>
        <w:t xml:space="preserve"> выводов о выявлении фактов причинения вреда (ущерба) или возникновения угрозы причинения вреда (ущерба) охраняемым законом ценностям, сведений о нарушениях обязательных требований, о готовящихся нарушениях обязательных требований или признаках нарушений обязательных требований, должностное лицо, уполномоченное на осуществление муниципального земельного контроля, готовит мотивированное представление с приложением документов и иных материалов, обосновывающих выводы заключения, в том числе результаты анализа </w:t>
      </w:r>
      <w:proofErr w:type="gramStart"/>
      <w:r w:rsidRPr="00837D6B">
        <w:rPr>
          <w:rFonts w:ascii="Times New Roman" w:eastAsia="Times New Roman" w:hAnsi="Times New Roman" w:cs="Times New Roman"/>
          <w:sz w:val="28"/>
          <w:szCs w:val="28"/>
          <w:lang w:eastAsia="ru-RU"/>
        </w:rPr>
        <w:t>и прогнозирования состояния исполнения обязательных требований, и направляет его должностному лицу, уполномоченному на принятие решений о проведении контрольных (надзорных) мероприятий, указанному в части 10 настоящего Положения, для принятия</w:t>
      </w: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решения в соответствии со статьей 60 Федерального закона "О государственном контроле (надзоре) и муниципальном контроле в Российской Федерации" или решения об объявлении предостережения в соответствии со статьей 49 Федерального закона "О государственном</w:t>
      </w:r>
      <w:proofErr w:type="gramEnd"/>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контроле</w:t>
      </w:r>
      <w:proofErr w:type="gramEnd"/>
      <w:r w:rsidRPr="00837D6B">
        <w:rPr>
          <w:rFonts w:ascii="Times New Roman" w:eastAsia="Times New Roman" w:hAnsi="Times New Roman" w:cs="Times New Roman"/>
          <w:sz w:val="28"/>
          <w:szCs w:val="28"/>
          <w:lang w:eastAsia="ru-RU"/>
        </w:rPr>
        <w:t xml:space="preserve"> (надзоре) и муниципальном контроле в Российской Федерации".</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23.2. Документарная проверка</w:t>
      </w:r>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23.2.1. </w:t>
      </w:r>
      <w:proofErr w:type="gramStart"/>
      <w:r w:rsidRPr="00837D6B">
        <w:rPr>
          <w:rFonts w:ascii="Times New Roman" w:eastAsia="Times New Roman" w:hAnsi="Times New Roman" w:cs="Times New Roman"/>
          <w:sz w:val="28"/>
          <w:szCs w:val="28"/>
          <w:lang w:eastAsia="ru-RU"/>
        </w:rPr>
        <w:t>Документарная проверка проводится по месту нахождения уполномоченного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w:t>
      </w:r>
      <w:proofErr w:type="gramEnd"/>
      <w:r w:rsidRPr="00837D6B">
        <w:rPr>
          <w:rFonts w:ascii="Times New Roman" w:eastAsia="Times New Roman" w:hAnsi="Times New Roman" w:cs="Times New Roman"/>
          <w:sz w:val="28"/>
          <w:szCs w:val="28"/>
          <w:lang w:eastAsia="ru-RU"/>
        </w:rPr>
        <w:t xml:space="preserve"> деятельности) контролируемого лица (его филиалов, представительств, обособленных структурных подразделений).</w:t>
      </w:r>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23.2.3.  В ходе документарной проверки допускаются следующие контрольные (надзорные) действия: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а) получение письменных объяснений.</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б) истребование документов.</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в) экспертиза.</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23.2.4. В случае</w:t>
      </w:r>
      <w:proofErr w:type="gramStart"/>
      <w:r w:rsidRPr="00837D6B">
        <w:rPr>
          <w:rFonts w:ascii="Times New Roman" w:eastAsia="Times New Roman" w:hAnsi="Times New Roman" w:cs="Times New Roman"/>
          <w:sz w:val="28"/>
          <w:szCs w:val="28"/>
          <w:lang w:eastAsia="ru-RU"/>
        </w:rPr>
        <w:t>,</w:t>
      </w:r>
      <w:proofErr w:type="gramEnd"/>
      <w:r w:rsidRPr="00837D6B">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23.2.5. </w:t>
      </w:r>
      <w:proofErr w:type="gramStart"/>
      <w:r w:rsidRPr="00837D6B">
        <w:rPr>
          <w:rFonts w:ascii="Times New Roman" w:eastAsia="Times New Roman" w:hAnsi="Times New Roman" w:cs="Times New Roman"/>
          <w:sz w:val="28"/>
          <w:szCs w:val="28"/>
          <w:lang w:eastAsia="ru-RU"/>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23.2.6.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837D6B">
        <w:rPr>
          <w:rFonts w:ascii="Times New Roman" w:eastAsia="Times New Roman" w:hAnsi="Times New Roman" w:cs="Times New Roman"/>
          <w:sz w:val="28"/>
          <w:szCs w:val="28"/>
          <w:lang w:eastAsia="ru-RU"/>
        </w:rPr>
        <w:t>истребуются</w:t>
      </w:r>
      <w:proofErr w:type="spellEnd"/>
      <w:r w:rsidRPr="00837D6B">
        <w:rPr>
          <w:rFonts w:ascii="Times New Roman" w:eastAsia="Times New Roman" w:hAnsi="Times New Roman" w:cs="Times New Roman"/>
          <w:sz w:val="28"/>
          <w:szCs w:val="28"/>
          <w:lang w:eastAsia="ru-RU"/>
        </w:rPr>
        <w:t>.</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23.2.7. Срок проведения документарной проверки не может превышать 10 рабочих дней. </w:t>
      </w:r>
      <w:proofErr w:type="gramStart"/>
      <w:r w:rsidRPr="00837D6B">
        <w:rPr>
          <w:rFonts w:ascii="Times New Roman" w:eastAsia="Times New Roman" w:hAnsi="Times New Roman" w:cs="Times New Roman"/>
          <w:sz w:val="28"/>
          <w:szCs w:val="28"/>
          <w:lang w:eastAsia="ru-RU"/>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837D6B">
        <w:rPr>
          <w:rFonts w:ascii="Times New Roman" w:eastAsia="Times New Roman" w:hAnsi="Times New Roman" w:cs="Times New Roman"/>
          <w:sz w:val="28"/>
          <w:szCs w:val="28"/>
          <w:lang w:eastAsia="ru-RU"/>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23.3. Инспекционный визит</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23.3.1.В ходе инспекционного визита могут совершаться следующие контрольные (надзорные) действия:</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осмотр;</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опрос;</w:t>
      </w:r>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в) получение письменных объяснений;</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г) истребование документов</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23.3.2. Инспекционный визит проводится по месту нахождения объекта контроля.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23.3.3. Инспекционный визит проводится без предварительного уведомления подконтрольных лиц и не может превышать один рабочий день по одному объекту контроля.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23.3.4. </w:t>
      </w:r>
      <w:proofErr w:type="gramStart"/>
      <w:r w:rsidRPr="00837D6B">
        <w:rPr>
          <w:rFonts w:ascii="Times New Roman" w:eastAsia="Times New Roman" w:hAnsi="Times New Roman" w:cs="Times New Roman"/>
          <w:sz w:val="28"/>
          <w:szCs w:val="28"/>
          <w:lang w:eastAsia="ru-RU"/>
        </w:rPr>
        <w:t>Инспекционный визит проводится для оценки исполнения обязательных требований, в целях проверки информации, предусмотренной пунктом 1 части 1 статьи 57 Федерального закона "О государственном контроле (надзоре) и муниципальном контроле в Российской Федерации", а также оценки исполнения решения, предусмотренного пунктом 5 части 1 статьи 57 Федерального закона "О государственном контроле (надзоре) и муниципальном контроле в Российской Федерации".</w:t>
      </w:r>
      <w:proofErr w:type="gramEnd"/>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23.4. Выездная проверка.</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23.4.1. В ходе выездной проверки могут совершаться следующие контрольные (надзорные) действия:</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осмотр;</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б)     опрос;</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в)     получение письменных объяснений;</w:t>
      </w:r>
    </w:p>
    <w:p w:rsidR="009D1942" w:rsidRPr="00837D6B" w:rsidRDefault="009D1942" w:rsidP="009D1942">
      <w:pPr>
        <w:spacing w:after="0" w:line="240" w:lineRule="auto"/>
        <w:ind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г)      истребование документов;</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23.4.2. Выездная проверка проводится посредством взаимодействия с контролируемым лицом, владеющим и (или) использующим объект контроля, в целях оценки соблюдения таким лицом обязательных требований, а также оценки выполнения решений администрации </w:t>
      </w:r>
      <w:r w:rsidR="00FC0ED5" w:rsidRPr="00837D6B">
        <w:rPr>
          <w:rFonts w:ascii="Times New Roman" w:eastAsia="Times New Roman" w:hAnsi="Times New Roman" w:cs="Times New Roman"/>
          <w:sz w:val="28"/>
          <w:szCs w:val="28"/>
          <w:lang w:eastAsia="ru-RU"/>
        </w:rPr>
        <w:t xml:space="preserve">муниципального образования </w:t>
      </w:r>
      <w:r w:rsidR="00B17913">
        <w:rPr>
          <w:rFonts w:ascii="Times New Roman" w:eastAsia="Times New Roman" w:hAnsi="Times New Roman" w:cs="Times New Roman"/>
          <w:sz w:val="28"/>
          <w:szCs w:val="28"/>
          <w:lang w:eastAsia="ru-RU"/>
        </w:rPr>
        <w:t xml:space="preserve">Чапаевский </w:t>
      </w:r>
      <w:r w:rsidR="00FC0ED5" w:rsidRPr="00837D6B">
        <w:rPr>
          <w:rFonts w:ascii="Times New Roman" w:eastAsia="Times New Roman" w:hAnsi="Times New Roman" w:cs="Times New Roman"/>
          <w:sz w:val="28"/>
          <w:szCs w:val="28"/>
          <w:lang w:eastAsia="ru-RU"/>
        </w:rPr>
        <w:t xml:space="preserve">сельсовет </w:t>
      </w:r>
      <w:proofErr w:type="spellStart"/>
      <w:r w:rsidR="00FC0ED5" w:rsidRPr="00837D6B">
        <w:rPr>
          <w:rFonts w:ascii="Times New Roman" w:eastAsia="Times New Roman" w:hAnsi="Times New Roman" w:cs="Times New Roman"/>
          <w:sz w:val="28"/>
          <w:szCs w:val="28"/>
          <w:lang w:eastAsia="ru-RU"/>
        </w:rPr>
        <w:t>Тюльганского</w:t>
      </w:r>
      <w:proofErr w:type="spellEnd"/>
      <w:r w:rsidR="00FC0ED5" w:rsidRPr="00837D6B">
        <w:rPr>
          <w:rFonts w:ascii="Times New Roman" w:eastAsia="Times New Roman" w:hAnsi="Times New Roman" w:cs="Times New Roman"/>
          <w:sz w:val="28"/>
          <w:szCs w:val="28"/>
          <w:lang w:eastAsia="ru-RU"/>
        </w:rPr>
        <w:t xml:space="preserve"> района Оренбургской области</w:t>
      </w:r>
      <w:r w:rsidRPr="00837D6B">
        <w:rPr>
          <w:rFonts w:ascii="Times New Roman" w:eastAsia="Times New Roman" w:hAnsi="Times New Roman" w:cs="Times New Roman"/>
          <w:sz w:val="28"/>
          <w:szCs w:val="28"/>
          <w:lang w:eastAsia="ru-RU"/>
        </w:rPr>
        <w:t>.</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23.4.3. О проведении выездной проверки контролируемое лицо уведомляется в порядке, предусмотренном статьей 21 Федерального закона "О государственном контроле (надзоре) и муниципальном контроле в Российской Федерации", посредством направления копии решения о проведении выездной проверки не </w:t>
      </w:r>
      <w:proofErr w:type="gramStart"/>
      <w:r w:rsidRPr="00837D6B">
        <w:rPr>
          <w:rFonts w:ascii="Times New Roman" w:eastAsia="Times New Roman" w:hAnsi="Times New Roman" w:cs="Times New Roman"/>
          <w:sz w:val="28"/>
          <w:szCs w:val="28"/>
          <w:lang w:eastAsia="ru-RU"/>
        </w:rPr>
        <w:t>позднее</w:t>
      </w:r>
      <w:proofErr w:type="gramEnd"/>
      <w:r w:rsidRPr="00837D6B">
        <w:rPr>
          <w:rFonts w:ascii="Times New Roman" w:eastAsia="Times New Roman" w:hAnsi="Times New Roman" w:cs="Times New Roman"/>
          <w:sz w:val="28"/>
          <w:szCs w:val="28"/>
          <w:lang w:eastAsia="ru-RU"/>
        </w:rPr>
        <w:t xml:space="preserve"> чем за 24 часа до ее начала.</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23.4.4. </w:t>
      </w:r>
      <w:proofErr w:type="gramStart"/>
      <w:r w:rsidRPr="00837D6B">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должностных лиц, уполномоченных на осуществление муниципального земельного контроля, с распоряжением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контрольных (надзорных)</w:t>
      </w: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мероприятий,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9D1942" w:rsidRPr="00837D6B" w:rsidRDefault="009D1942" w:rsidP="009D1942">
      <w:pPr>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23.4.5. Заверенная лицом, уполномоченным на проведение муниципального земельного контроля надзора, указанным в части 5 настоящего Положения, копия решения о проведении выездной проверки вручается контролируемому лицу или уполномоченному представителю контролируемого лица.</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23.4.6. На обратной стороне заверенной копии решения о проведении внеплановой выездной проверки контролируемое лицо или уполномоченный представитель контролируемого лица делают отметку о времени и дате ознакомления с решением о проведении выездной проверки.</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23.4.7. В случае</w:t>
      </w:r>
      <w:proofErr w:type="gramStart"/>
      <w:r w:rsidRPr="00837D6B">
        <w:rPr>
          <w:rFonts w:ascii="Times New Roman" w:eastAsia="Times New Roman" w:hAnsi="Times New Roman" w:cs="Times New Roman"/>
          <w:sz w:val="28"/>
          <w:szCs w:val="28"/>
          <w:lang w:eastAsia="ru-RU"/>
        </w:rPr>
        <w:t>,</w:t>
      </w:r>
      <w:proofErr w:type="gramEnd"/>
      <w:r w:rsidRPr="00837D6B">
        <w:rPr>
          <w:rFonts w:ascii="Times New Roman" w:eastAsia="Times New Roman" w:hAnsi="Times New Roman" w:cs="Times New Roman"/>
          <w:sz w:val="28"/>
          <w:szCs w:val="28"/>
          <w:lang w:eastAsia="ru-RU"/>
        </w:rPr>
        <w:t xml:space="preserve"> если контролируемое лицо или уполномоченный представитель контролируемого лица отказываются или иным способом уклоняются от ознакомления с решением о проведении выездной проверки, то такое уклонение (отказ) от ознакомления с решением не является препятствием для начала осуществления выездной проверки, уполномоченное должностное лицо, проводящее проверку, делает соответствующую отметку на решении.</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23.4.8. Срок проведения выездной проверки устанавливается в пределах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37D6B">
        <w:rPr>
          <w:rFonts w:ascii="Times New Roman" w:eastAsia="Times New Roman" w:hAnsi="Times New Roman" w:cs="Times New Roman"/>
          <w:sz w:val="28"/>
          <w:szCs w:val="28"/>
          <w:lang w:eastAsia="ru-RU"/>
        </w:rPr>
        <w:t>микропредприятия</w:t>
      </w:r>
      <w:proofErr w:type="spellEnd"/>
      <w:r w:rsidRPr="00837D6B">
        <w:rPr>
          <w:rFonts w:ascii="Times New Roman" w:eastAsia="Times New Roman" w:hAnsi="Times New Roman" w:cs="Times New Roman"/>
          <w:sz w:val="28"/>
          <w:szCs w:val="28"/>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 xml:space="preserve">23.4.9. </w:t>
      </w:r>
      <w:proofErr w:type="gramStart"/>
      <w:r w:rsidRPr="00837D6B">
        <w:rPr>
          <w:rFonts w:ascii="Times New Roman" w:eastAsia="Times New Roman" w:hAnsi="Times New Roman" w:cs="Times New Roman"/>
          <w:sz w:val="28"/>
          <w:szCs w:val="28"/>
          <w:lang w:eastAsia="ru-RU"/>
        </w:rPr>
        <w:t>При проведении в рамках выездной проверки контрольного (надзорного) действия в форме опроса должностные лица, уполномоченные на проведение муниципального земельного контроля, в пределах своих полномочий и в объеме проводимых контрольных (надзорных) действий вправе запрашивать и получать от контролируемого лица или уполномоченного представителя контролируемого лица пояснения, касающиеся соблюдения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w:t>
      </w:r>
      <w:proofErr w:type="gramEnd"/>
      <w:r w:rsidRPr="00837D6B">
        <w:rPr>
          <w:rFonts w:ascii="Times New Roman" w:eastAsia="Times New Roman" w:hAnsi="Times New Roman" w:cs="Times New Roman"/>
          <w:sz w:val="28"/>
          <w:szCs w:val="28"/>
          <w:lang w:eastAsia="ru-RU"/>
        </w:rPr>
        <w:t xml:space="preserve"> административная ответственность путем проведения собеседования.</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24. При проведении инспекционного визита, выездной проверки должностным лицом, осуществляющим муниципальный земельный контроль,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постановлением администрации </w:t>
      </w:r>
      <w:r w:rsidR="002D4E08" w:rsidRPr="00837D6B">
        <w:rPr>
          <w:rFonts w:ascii="Times New Roman" w:eastAsia="Times New Roman" w:hAnsi="Times New Roman" w:cs="Times New Roman"/>
          <w:sz w:val="28"/>
          <w:szCs w:val="28"/>
          <w:lang w:eastAsia="ru-RU"/>
        </w:rPr>
        <w:t xml:space="preserve">муниципального образования </w:t>
      </w:r>
      <w:r w:rsidR="00EB3D27">
        <w:rPr>
          <w:rFonts w:ascii="Times New Roman" w:eastAsia="Times New Roman" w:hAnsi="Times New Roman" w:cs="Times New Roman"/>
          <w:sz w:val="28"/>
          <w:szCs w:val="28"/>
          <w:lang w:eastAsia="ru-RU"/>
        </w:rPr>
        <w:t>Чапаевки</w:t>
      </w:r>
      <w:r w:rsidR="00010E7D">
        <w:rPr>
          <w:rFonts w:ascii="Times New Roman" w:eastAsia="Times New Roman" w:hAnsi="Times New Roman" w:cs="Times New Roman"/>
          <w:sz w:val="28"/>
          <w:szCs w:val="28"/>
          <w:lang w:eastAsia="ru-RU"/>
        </w:rPr>
        <w:t>й</w:t>
      </w:r>
      <w:bookmarkStart w:id="0" w:name="_GoBack"/>
      <w:bookmarkEnd w:id="0"/>
      <w:r w:rsidR="00CF232F" w:rsidRPr="00837D6B">
        <w:rPr>
          <w:rFonts w:ascii="Times New Roman" w:eastAsia="Times New Roman" w:hAnsi="Times New Roman" w:cs="Times New Roman"/>
          <w:sz w:val="28"/>
          <w:szCs w:val="28"/>
          <w:lang w:eastAsia="ru-RU"/>
        </w:rPr>
        <w:t xml:space="preserve"> </w:t>
      </w:r>
      <w:r w:rsidR="002D4E08" w:rsidRPr="00837D6B">
        <w:rPr>
          <w:rFonts w:ascii="Times New Roman" w:eastAsia="Times New Roman" w:hAnsi="Times New Roman" w:cs="Times New Roman"/>
          <w:sz w:val="28"/>
          <w:szCs w:val="28"/>
          <w:lang w:eastAsia="ru-RU"/>
        </w:rPr>
        <w:t>сельсовет Тюльганского района Оренбургской области</w:t>
      </w:r>
      <w:r w:rsidRPr="00837D6B">
        <w:rPr>
          <w:rFonts w:ascii="Times New Roman" w:eastAsia="Times New Roman" w:hAnsi="Times New Roman" w:cs="Times New Roman"/>
          <w:sz w:val="28"/>
          <w:szCs w:val="28"/>
          <w:lang w:eastAsia="ru-RU"/>
        </w:rPr>
        <w:t>.</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25.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26. При проведении контрольных (надзорных) мероприятий проверочные листы заполняются </w:t>
      </w:r>
      <w:proofErr w:type="gramStart"/>
      <w:r w:rsidRPr="00837D6B">
        <w:rPr>
          <w:rFonts w:ascii="Times New Roman" w:eastAsia="Times New Roman" w:hAnsi="Times New Roman" w:cs="Times New Roman"/>
          <w:sz w:val="28"/>
          <w:szCs w:val="28"/>
          <w:lang w:eastAsia="ru-RU"/>
        </w:rPr>
        <w:t>должностным лицом, осуществляющим муниципальный земельный контроль в электронной форме посредством внесения ответов на контрольные вопросы и заверяются</w:t>
      </w:r>
      <w:proofErr w:type="gramEnd"/>
      <w:r w:rsidRPr="00837D6B">
        <w:rPr>
          <w:rFonts w:ascii="Times New Roman" w:eastAsia="Times New Roman" w:hAnsi="Times New Roman" w:cs="Times New Roman"/>
          <w:sz w:val="28"/>
          <w:szCs w:val="28"/>
          <w:lang w:eastAsia="ru-RU"/>
        </w:rPr>
        <w:t xml:space="preserve"> усиленной квалифицированной электронной подписью должностного лица, осуществляющего муниципальный земельный контроль.</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27.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D1942" w:rsidRPr="00837D6B" w:rsidRDefault="009D1942" w:rsidP="009D1942">
      <w:pPr>
        <w:spacing w:after="0" w:line="240" w:lineRule="auto"/>
        <w:ind w:right="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28. </w:t>
      </w:r>
      <w:proofErr w:type="gramStart"/>
      <w:r w:rsidRPr="00837D6B">
        <w:rPr>
          <w:rFonts w:ascii="Times New Roman" w:eastAsia="Times New Roman" w:hAnsi="Times New Roman" w:cs="Times New Roman"/>
          <w:sz w:val="28"/>
          <w:szCs w:val="28"/>
          <w:lang w:eastAsia="ru-RU"/>
        </w:rPr>
        <w:t>Контроль за</w:t>
      </w:r>
      <w:proofErr w:type="gramEnd"/>
      <w:r w:rsidRPr="00837D6B">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837D6B">
        <w:rPr>
          <w:rFonts w:ascii="Times New Roman" w:eastAsia="Times New Roman" w:hAnsi="Times New Roman" w:cs="Times New Roman"/>
          <w:sz w:val="28"/>
          <w:szCs w:val="28"/>
          <w:lang w:eastAsia="ru-RU"/>
        </w:rPr>
        <w:t>контроль за</w:t>
      </w:r>
      <w:proofErr w:type="gramEnd"/>
      <w:r w:rsidRPr="00837D6B">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осуществляется в форме инспекционного визита.</w:t>
      </w:r>
    </w:p>
    <w:p w:rsidR="009D1942" w:rsidRPr="00837D6B" w:rsidRDefault="009D1942" w:rsidP="009D1942">
      <w:pPr>
        <w:spacing w:after="0" w:line="240" w:lineRule="auto"/>
        <w:ind w:right="4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29. В целях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инструментальное измерение. </w:t>
      </w:r>
      <w:proofErr w:type="gramStart"/>
      <w:r w:rsidRPr="00837D6B">
        <w:rPr>
          <w:rFonts w:ascii="Times New Roman" w:eastAsia="Times New Roman" w:hAnsi="Times New Roman" w:cs="Times New Roman"/>
          <w:sz w:val="28"/>
          <w:szCs w:val="28"/>
          <w:lang w:eastAsia="ru-RU"/>
        </w:rPr>
        <w:t>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должностными лицами, уполномоченными осуществлять муниципальный земельный</w:t>
      </w:r>
      <w:proofErr w:type="gramEnd"/>
      <w:r w:rsidRPr="00837D6B">
        <w:rPr>
          <w:rFonts w:ascii="Times New Roman" w:eastAsia="Times New Roman" w:hAnsi="Times New Roman" w:cs="Times New Roman"/>
          <w:sz w:val="28"/>
          <w:szCs w:val="28"/>
          <w:lang w:eastAsia="ru-RU"/>
        </w:rPr>
        <w:t xml:space="preserve"> контроль, самостоятельно.</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30.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 (далее - акт).</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31.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D1942" w:rsidRPr="00837D6B" w:rsidRDefault="009D1942" w:rsidP="009D1942">
      <w:pPr>
        <w:spacing w:after="0" w:line="270" w:lineRule="atLeast"/>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w:t>
      </w:r>
    </w:p>
    <w:p w:rsidR="009D1942" w:rsidRPr="00837D6B" w:rsidRDefault="009D1942" w:rsidP="00CF232F">
      <w:pPr>
        <w:spacing w:after="0" w:line="270" w:lineRule="atLeast"/>
        <w:jc w:val="center"/>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V.    Результаты контрольного (надзорного) мероприятия</w:t>
      </w:r>
    </w:p>
    <w:p w:rsidR="00CF232F" w:rsidRPr="00837D6B" w:rsidRDefault="00CF232F" w:rsidP="009D1942">
      <w:pPr>
        <w:spacing w:after="0" w:line="270" w:lineRule="atLeast"/>
        <w:jc w:val="both"/>
        <w:rPr>
          <w:rFonts w:ascii="Times New Roman" w:eastAsia="Times New Roman" w:hAnsi="Times New Roman" w:cs="Times New Roman"/>
          <w:sz w:val="28"/>
          <w:szCs w:val="28"/>
          <w:lang w:eastAsia="ru-RU"/>
        </w:rPr>
      </w:pP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32.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33. </w:t>
      </w:r>
      <w:proofErr w:type="gramStart"/>
      <w:r w:rsidRPr="00837D6B">
        <w:rPr>
          <w:rFonts w:ascii="Times New Roman" w:eastAsia="Times New Roman" w:hAnsi="Times New Roman" w:cs="Times New Roman"/>
          <w:sz w:val="28"/>
          <w:szCs w:val="28"/>
          <w:lang w:eastAsia="ru-RU"/>
        </w:rPr>
        <w:t>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roofErr w:type="gramEnd"/>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34. В случае</w:t>
      </w:r>
      <w:proofErr w:type="gramStart"/>
      <w:r w:rsidRPr="00837D6B">
        <w:rPr>
          <w:rFonts w:ascii="Times New Roman" w:eastAsia="Times New Roman" w:hAnsi="Times New Roman" w:cs="Times New Roman"/>
          <w:sz w:val="28"/>
          <w:szCs w:val="28"/>
          <w:lang w:eastAsia="ru-RU"/>
        </w:rPr>
        <w:t>,</w:t>
      </w:r>
      <w:proofErr w:type="gramEnd"/>
      <w:r w:rsidRPr="00837D6B">
        <w:rPr>
          <w:rFonts w:ascii="Times New Roman" w:eastAsia="Times New Roman" w:hAnsi="Times New Roman" w:cs="Times New Roman"/>
          <w:sz w:val="28"/>
          <w:szCs w:val="28"/>
          <w:lang w:eastAsia="ru-RU"/>
        </w:rPr>
        <w:t xml:space="preserve">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35.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9D1942" w:rsidRPr="00837D6B" w:rsidRDefault="009D1942" w:rsidP="009D1942">
      <w:pPr>
        <w:spacing w:after="0" w:line="240" w:lineRule="auto"/>
        <w:ind w:right="23" w:firstLine="72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абзацем первым настоящего пункта, не применяются.</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36. </w:t>
      </w:r>
      <w:proofErr w:type="gramStart"/>
      <w:r w:rsidRPr="00837D6B">
        <w:rPr>
          <w:rFonts w:ascii="Times New Roman" w:eastAsia="Times New Roman" w:hAnsi="Times New Roman" w:cs="Times New Roman"/>
          <w:sz w:val="28"/>
          <w:szCs w:val="28"/>
          <w:lang w:eastAsia="ru-RU"/>
        </w:rPr>
        <w:t>В случае проведения документарной проверки акт направляется контролируемому лицу в порядке, установленном статьей 21 Федерального закона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roofErr w:type="gramEnd"/>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37.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38.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w:t>
      </w:r>
      <w:proofErr w:type="gramStart"/>
      <w:r w:rsidRPr="00837D6B">
        <w:rPr>
          <w:rFonts w:ascii="Times New Roman" w:eastAsia="Times New Roman" w:hAnsi="Times New Roman" w:cs="Times New Roman"/>
          <w:sz w:val="28"/>
          <w:szCs w:val="28"/>
          <w:lang w:eastAsia="ru-RU"/>
        </w:rPr>
        <w:t>обязан</w:t>
      </w:r>
      <w:proofErr w:type="gramEnd"/>
      <w:r w:rsidRPr="00837D6B">
        <w:rPr>
          <w:rFonts w:ascii="Times New Roman" w:eastAsia="Times New Roman" w:hAnsi="Times New Roman" w:cs="Times New Roman"/>
          <w:sz w:val="28"/>
          <w:szCs w:val="28"/>
          <w:lang w:eastAsia="ru-RU"/>
        </w:rPr>
        <w:t>:</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w:t>
      </w:r>
      <w:proofErr w:type="gramEnd"/>
      <w:r w:rsidRPr="00837D6B">
        <w:rPr>
          <w:rFonts w:ascii="Times New Roman" w:eastAsia="Times New Roman" w:hAnsi="Times New Roman" w:cs="Times New Roman"/>
          <w:sz w:val="28"/>
          <w:szCs w:val="28"/>
          <w:lang w:eastAsia="ru-RU"/>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w:t>
      </w:r>
      <w:proofErr w:type="gramStart"/>
      <w:r w:rsidRPr="00837D6B">
        <w:rPr>
          <w:rFonts w:ascii="Times New Roman" w:eastAsia="Times New Roman" w:hAnsi="Times New Roman" w:cs="Times New Roman"/>
          <w:sz w:val="28"/>
          <w:szCs w:val="28"/>
          <w:lang w:eastAsia="ru-RU"/>
        </w:rPr>
        <w:t>в) при выявлении в ходе контрольного (надзорного) мероприятия признаков преступления или административного правонарушения в срок не позднее 3 (трех) рабочих дней с момента составления акта проверки, направить в территориальные органы федеральных органов государственного земельного надзора (далее - орган государственного земельного надзора) заверенные надлежащим образом копии материала проверки для принятия решения о привлечении лиц, допустивших выявленные нарушения, к административной ответственности, установленной действующим</w:t>
      </w:r>
      <w:proofErr w:type="gramEnd"/>
      <w:r w:rsidRPr="00837D6B">
        <w:rPr>
          <w:rFonts w:ascii="Times New Roman" w:eastAsia="Times New Roman" w:hAnsi="Times New Roman" w:cs="Times New Roman"/>
          <w:sz w:val="28"/>
          <w:szCs w:val="28"/>
          <w:lang w:eastAsia="ru-RU"/>
        </w:rPr>
        <w:t xml:space="preserve"> законодательством Российской Федерации.</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г) принять меры по осуществлению </w:t>
      </w:r>
      <w:proofErr w:type="gramStart"/>
      <w:r w:rsidRPr="00837D6B">
        <w:rPr>
          <w:rFonts w:ascii="Times New Roman" w:eastAsia="Times New Roman" w:hAnsi="Times New Roman" w:cs="Times New Roman"/>
          <w:sz w:val="28"/>
          <w:szCs w:val="28"/>
          <w:lang w:eastAsia="ru-RU"/>
        </w:rPr>
        <w:t>контроля за</w:t>
      </w:r>
      <w:proofErr w:type="gramEnd"/>
      <w:r w:rsidRPr="00837D6B">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D1942" w:rsidRPr="00837D6B" w:rsidRDefault="009D1942" w:rsidP="009D1942">
      <w:pPr>
        <w:shd w:val="clear" w:color="auto" w:fill="FFFFFF"/>
        <w:spacing w:after="0" w:line="240" w:lineRule="auto"/>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232F" w:rsidRPr="00837D6B" w:rsidRDefault="00CF232F" w:rsidP="009D1942">
      <w:pPr>
        <w:spacing w:after="0" w:line="270" w:lineRule="atLeast"/>
        <w:ind w:left="1350"/>
        <w:jc w:val="both"/>
        <w:rPr>
          <w:rFonts w:ascii="Times New Roman" w:eastAsia="Times New Roman" w:hAnsi="Times New Roman" w:cs="Times New Roman"/>
          <w:sz w:val="28"/>
          <w:szCs w:val="28"/>
          <w:lang w:eastAsia="ru-RU"/>
        </w:rPr>
      </w:pPr>
    </w:p>
    <w:p w:rsidR="009D1942" w:rsidRPr="00837D6B" w:rsidRDefault="009D1942" w:rsidP="009D1942">
      <w:pPr>
        <w:spacing w:after="0" w:line="270" w:lineRule="atLeast"/>
        <w:ind w:left="1350"/>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VI. Досудебный порядок подачи жалобы</w:t>
      </w:r>
    </w:p>
    <w:p w:rsidR="00CF232F" w:rsidRPr="00837D6B" w:rsidRDefault="00CF232F" w:rsidP="009D1942">
      <w:pPr>
        <w:spacing w:after="0" w:line="270" w:lineRule="atLeast"/>
        <w:ind w:left="1350"/>
        <w:jc w:val="both"/>
        <w:rPr>
          <w:rFonts w:ascii="Times New Roman" w:eastAsia="Times New Roman" w:hAnsi="Times New Roman" w:cs="Times New Roman"/>
          <w:sz w:val="28"/>
          <w:szCs w:val="28"/>
          <w:lang w:eastAsia="ru-RU"/>
        </w:rPr>
      </w:pPr>
    </w:p>
    <w:p w:rsidR="009D1942" w:rsidRPr="00837D6B" w:rsidRDefault="009D1942"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 xml:space="preserve">   39. Обжалование решений администрации </w:t>
      </w:r>
      <w:r w:rsidR="002D4E08" w:rsidRPr="00837D6B">
        <w:rPr>
          <w:rFonts w:ascii="Times New Roman" w:eastAsia="Times New Roman" w:hAnsi="Times New Roman" w:cs="Times New Roman"/>
          <w:sz w:val="28"/>
          <w:szCs w:val="28"/>
          <w:lang w:eastAsia="ru-RU"/>
        </w:rPr>
        <w:t xml:space="preserve">муниципального образования </w:t>
      </w:r>
      <w:r w:rsidR="004C515B">
        <w:rPr>
          <w:rFonts w:ascii="Times New Roman" w:eastAsia="Times New Roman" w:hAnsi="Times New Roman" w:cs="Times New Roman"/>
          <w:sz w:val="28"/>
          <w:szCs w:val="28"/>
          <w:lang w:eastAsia="ru-RU"/>
        </w:rPr>
        <w:t xml:space="preserve">Чапаевский </w:t>
      </w:r>
      <w:r w:rsidR="002D4E08" w:rsidRPr="00837D6B">
        <w:rPr>
          <w:rFonts w:ascii="Times New Roman" w:eastAsia="Times New Roman" w:hAnsi="Times New Roman" w:cs="Times New Roman"/>
          <w:sz w:val="28"/>
          <w:szCs w:val="28"/>
          <w:lang w:eastAsia="ru-RU"/>
        </w:rPr>
        <w:t xml:space="preserve">сельсовет </w:t>
      </w:r>
      <w:proofErr w:type="spellStart"/>
      <w:r w:rsidR="002D4E08" w:rsidRPr="00837D6B">
        <w:rPr>
          <w:rFonts w:ascii="Times New Roman" w:eastAsia="Times New Roman" w:hAnsi="Times New Roman" w:cs="Times New Roman"/>
          <w:sz w:val="28"/>
          <w:szCs w:val="28"/>
          <w:lang w:eastAsia="ru-RU"/>
        </w:rPr>
        <w:t>Тюльганского</w:t>
      </w:r>
      <w:proofErr w:type="spellEnd"/>
      <w:r w:rsidR="002D4E08" w:rsidRPr="00837D6B">
        <w:rPr>
          <w:rFonts w:ascii="Times New Roman" w:eastAsia="Times New Roman" w:hAnsi="Times New Roman" w:cs="Times New Roman"/>
          <w:sz w:val="28"/>
          <w:szCs w:val="28"/>
          <w:lang w:eastAsia="ru-RU"/>
        </w:rPr>
        <w:t xml:space="preserve"> района Оренбургской области</w:t>
      </w:r>
      <w:r w:rsidRPr="00837D6B">
        <w:rPr>
          <w:rFonts w:ascii="Times New Roman" w:eastAsia="Times New Roman" w:hAnsi="Times New Roman" w:cs="Times New Roman"/>
          <w:sz w:val="28"/>
          <w:szCs w:val="28"/>
          <w:lang w:eastAsia="ru-RU"/>
        </w:rPr>
        <w:t>, принятых в связи с осуществлением муниципального земельного контроля, действий (бездействия) ее должностных лиц, осуществляется в соответствии с главой 9 Федерального закона "О государственном контроле (надзоре) и муниципальном контроле в Российской Федерации".</w:t>
      </w:r>
    </w:p>
    <w:p w:rsidR="009D1942" w:rsidRPr="00837D6B" w:rsidRDefault="009D1942" w:rsidP="00FD5445">
      <w:pPr>
        <w:spacing w:after="0" w:line="240" w:lineRule="auto"/>
        <w:ind w:right="23"/>
        <w:jc w:val="both"/>
        <w:rPr>
          <w:rFonts w:ascii="Times New Roman" w:eastAsia="Times New Roman" w:hAnsi="Times New Roman" w:cs="Times New Roman"/>
          <w:color w:val="FF0000"/>
          <w:sz w:val="28"/>
          <w:szCs w:val="28"/>
          <w:lang w:eastAsia="ru-RU"/>
        </w:rPr>
      </w:pPr>
    </w:p>
    <w:p w:rsidR="009D1942" w:rsidRPr="00837D6B" w:rsidRDefault="002950FE"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color w:val="FF0000"/>
          <w:sz w:val="28"/>
          <w:szCs w:val="28"/>
          <w:lang w:eastAsia="ru-RU"/>
        </w:rPr>
        <w:t xml:space="preserve">   </w:t>
      </w:r>
      <w:r w:rsidRPr="00837D6B">
        <w:rPr>
          <w:rFonts w:ascii="Times New Roman" w:eastAsia="Times New Roman" w:hAnsi="Times New Roman" w:cs="Times New Roman"/>
          <w:sz w:val="28"/>
          <w:szCs w:val="28"/>
          <w:lang w:eastAsia="ru-RU"/>
        </w:rPr>
        <w:t>40</w:t>
      </w:r>
      <w:r w:rsidR="009D1942" w:rsidRPr="00837D6B">
        <w:rPr>
          <w:rFonts w:ascii="Times New Roman" w:eastAsia="Times New Roman" w:hAnsi="Times New Roman" w:cs="Times New Roman"/>
          <w:sz w:val="28"/>
          <w:szCs w:val="28"/>
          <w:lang w:eastAsia="ru-RU"/>
        </w:rPr>
        <w:t>.   В случае несогласия с фактами, выводами, предложениями, изложенными в акте,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9D1942" w:rsidRPr="00837D6B" w:rsidRDefault="002950FE" w:rsidP="009D1942">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41</w:t>
      </w:r>
      <w:r w:rsidR="009D1942" w:rsidRPr="00837D6B">
        <w:rPr>
          <w:rFonts w:ascii="Times New Roman" w:eastAsia="Times New Roman" w:hAnsi="Times New Roman" w:cs="Times New Roman"/>
          <w:sz w:val="28"/>
          <w:szCs w:val="28"/>
          <w:lang w:eastAsia="ru-RU"/>
        </w:rPr>
        <w:t>. Жалоба подлежит рассмотрению уполномоченным органом в течение 20 рабочих дней со дня ее регистрации.</w:t>
      </w:r>
    </w:p>
    <w:p w:rsidR="009D1942" w:rsidRPr="00837D6B" w:rsidRDefault="002950FE" w:rsidP="00FD5445">
      <w:pPr>
        <w:spacing w:after="0" w:line="240" w:lineRule="auto"/>
        <w:ind w:right="23"/>
        <w:jc w:val="both"/>
        <w:rPr>
          <w:rFonts w:ascii="Times New Roman" w:eastAsia="Times New Roman" w:hAnsi="Times New Roman" w:cs="Times New Roman"/>
          <w:sz w:val="28"/>
          <w:szCs w:val="28"/>
          <w:lang w:eastAsia="ru-RU"/>
        </w:rPr>
      </w:pPr>
      <w:r w:rsidRPr="00837D6B">
        <w:rPr>
          <w:rFonts w:ascii="Times New Roman" w:eastAsia="Times New Roman" w:hAnsi="Times New Roman" w:cs="Times New Roman"/>
          <w:sz w:val="28"/>
          <w:szCs w:val="28"/>
          <w:lang w:eastAsia="ru-RU"/>
        </w:rPr>
        <w:t>42</w:t>
      </w:r>
      <w:r w:rsidR="009D1942" w:rsidRPr="00837D6B">
        <w:rPr>
          <w:rFonts w:ascii="Times New Roman" w:eastAsia="Times New Roman" w:hAnsi="Times New Roman" w:cs="Times New Roman"/>
          <w:sz w:val="28"/>
          <w:szCs w:val="28"/>
          <w:lang w:eastAsia="ru-RU"/>
        </w:rPr>
        <w:t>. Жалоба, поданная в отношении акта, рассматривается в порядке, установленном статьей 43 Федерального закона "О государственном контроле (надзоре) и муниципальном контроле в Российской Федерации".</w:t>
      </w:r>
    </w:p>
    <w:p w:rsidR="002522CE" w:rsidRPr="00DB0FB4" w:rsidRDefault="002522CE">
      <w:pPr>
        <w:rPr>
          <w:rFonts w:ascii="Arial" w:hAnsi="Arial" w:cs="Arial"/>
          <w:color w:val="FF0000"/>
          <w:sz w:val="24"/>
          <w:szCs w:val="24"/>
        </w:rPr>
      </w:pPr>
    </w:p>
    <w:sectPr w:rsidR="002522CE" w:rsidRPr="00DB0FB4" w:rsidSect="00252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3159"/>
    <w:multiLevelType w:val="multilevel"/>
    <w:tmpl w:val="4444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BB758E"/>
    <w:multiLevelType w:val="multilevel"/>
    <w:tmpl w:val="35A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060FF2"/>
    <w:multiLevelType w:val="hybridMultilevel"/>
    <w:tmpl w:val="9C6A0B6E"/>
    <w:lvl w:ilvl="0" w:tplc="FFD41ACA">
      <w:start w:val="1"/>
      <w:numFmt w:val="decimal"/>
      <w:lvlText w:val="%1."/>
      <w:lvlJc w:val="left"/>
      <w:pPr>
        <w:tabs>
          <w:tab w:val="num" w:pos="702"/>
        </w:tabs>
        <w:ind w:left="702" w:hanging="360"/>
      </w:pPr>
      <w:rPr>
        <w:color w:val="auto"/>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9D1942"/>
    <w:rsid w:val="00010E7D"/>
    <w:rsid w:val="0003186E"/>
    <w:rsid w:val="00090488"/>
    <w:rsid w:val="000A3ABB"/>
    <w:rsid w:val="0019174A"/>
    <w:rsid w:val="001B0323"/>
    <w:rsid w:val="00213F38"/>
    <w:rsid w:val="00247383"/>
    <w:rsid w:val="002522CE"/>
    <w:rsid w:val="002950FE"/>
    <w:rsid w:val="002D4E08"/>
    <w:rsid w:val="004462F1"/>
    <w:rsid w:val="004A777E"/>
    <w:rsid w:val="004C515B"/>
    <w:rsid w:val="00536F0E"/>
    <w:rsid w:val="00566BF0"/>
    <w:rsid w:val="005821CD"/>
    <w:rsid w:val="005A602C"/>
    <w:rsid w:val="00601F27"/>
    <w:rsid w:val="006411C5"/>
    <w:rsid w:val="006411F5"/>
    <w:rsid w:val="00643DBD"/>
    <w:rsid w:val="00670EAE"/>
    <w:rsid w:val="006D1A40"/>
    <w:rsid w:val="006D2F66"/>
    <w:rsid w:val="00784331"/>
    <w:rsid w:val="007F1C1C"/>
    <w:rsid w:val="00837D6B"/>
    <w:rsid w:val="008B06F6"/>
    <w:rsid w:val="009261FB"/>
    <w:rsid w:val="00993B7C"/>
    <w:rsid w:val="009C22B2"/>
    <w:rsid w:val="009D1942"/>
    <w:rsid w:val="00A07E95"/>
    <w:rsid w:val="00A11371"/>
    <w:rsid w:val="00B048CE"/>
    <w:rsid w:val="00B17913"/>
    <w:rsid w:val="00B27964"/>
    <w:rsid w:val="00BB2D69"/>
    <w:rsid w:val="00BF3A6B"/>
    <w:rsid w:val="00CF232F"/>
    <w:rsid w:val="00D406B8"/>
    <w:rsid w:val="00DB0FB4"/>
    <w:rsid w:val="00EB3D27"/>
    <w:rsid w:val="00EE4CEC"/>
    <w:rsid w:val="00F93860"/>
    <w:rsid w:val="00FC0ED5"/>
    <w:rsid w:val="00FD5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942"/>
    <w:rPr>
      <w:b/>
      <w:bCs/>
    </w:rPr>
  </w:style>
  <w:style w:type="paragraph" w:customStyle="1" w:styleId="consplusnormal">
    <w:name w:val="consplusnormal"/>
    <w:basedOn w:val="a"/>
    <w:rsid w:val="009D19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9D19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9D19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9D1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D1942"/>
  </w:style>
  <w:style w:type="character" w:styleId="a6">
    <w:name w:val="Hyperlink"/>
    <w:basedOn w:val="a0"/>
    <w:uiPriority w:val="99"/>
    <w:semiHidden/>
    <w:unhideWhenUsed/>
    <w:rsid w:val="009D19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744100004" TargetMode="External"/><Relationship Id="rId5" Type="http://schemas.openxmlformats.org/officeDocument/2006/relationships/hyperlink" Target="http://docs.cntd.ru/document/9004937"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5837</Words>
  <Characters>33274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Пользователь</cp:lastModifiedBy>
  <cp:revision>4</cp:revision>
  <cp:lastPrinted>2021-09-26T16:50:00Z</cp:lastPrinted>
  <dcterms:created xsi:type="dcterms:W3CDTF">2021-09-26T15:22:00Z</dcterms:created>
  <dcterms:modified xsi:type="dcterms:W3CDTF">2021-09-26T16:52:00Z</dcterms:modified>
</cp:coreProperties>
</file>