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5CB" w:rsidRPr="007865CB" w:rsidRDefault="007865CB" w:rsidP="007865CB">
      <w:pPr>
        <w:jc w:val="center"/>
        <w:rPr>
          <w:rFonts w:ascii="Times New Roman" w:hAnsi="Times New Roman" w:cs="Times New Roman"/>
          <w:sz w:val="28"/>
        </w:rPr>
      </w:pPr>
    </w:p>
    <w:p w:rsidR="007865CB" w:rsidRPr="007865CB" w:rsidRDefault="007865CB" w:rsidP="007865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СОВЕТ ДЕПУТАТОВ</w:t>
      </w:r>
    </w:p>
    <w:p w:rsidR="007865CB" w:rsidRPr="007865CB" w:rsidRDefault="007865CB" w:rsidP="007865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865CB" w:rsidRPr="007865CB" w:rsidRDefault="007865CB" w:rsidP="007865CB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</w:p>
    <w:p w:rsidR="007865CB" w:rsidRPr="007865CB" w:rsidRDefault="007865CB" w:rsidP="007865CB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ТЮЛЬГАНСКОГО РАЙОНА ОРЕНБУРГСКОЙ ОБЛАСТИ</w:t>
      </w:r>
    </w:p>
    <w:p w:rsidR="007865CB" w:rsidRPr="007865CB" w:rsidRDefault="007865CB" w:rsidP="007865CB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ЧЕТВЕРТОГО СОЗЫВА</w:t>
      </w:r>
    </w:p>
    <w:p w:rsidR="007865CB" w:rsidRPr="007865CB" w:rsidRDefault="007865CB" w:rsidP="007865CB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</w:rPr>
      </w:pPr>
    </w:p>
    <w:p w:rsidR="007865CB" w:rsidRPr="007865CB" w:rsidRDefault="007865CB" w:rsidP="007865CB">
      <w:pPr>
        <w:pBdr>
          <w:bottom w:val="single" w:sz="12" w:space="1" w:color="auto"/>
        </w:pBd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7865C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865CB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7865CB" w:rsidRPr="007865CB" w:rsidRDefault="007865CB" w:rsidP="007865CB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0"/>
          <w:szCs w:val="20"/>
        </w:rPr>
      </w:pPr>
    </w:p>
    <w:p w:rsidR="007865CB" w:rsidRPr="007865CB" w:rsidRDefault="007865CB" w:rsidP="007865CB">
      <w:pPr>
        <w:tabs>
          <w:tab w:val="right" w:pos="9355"/>
        </w:tabs>
        <w:rPr>
          <w:rFonts w:ascii="Times New Roman" w:hAnsi="Times New Roman" w:cs="Times New Roman"/>
        </w:rPr>
      </w:pPr>
    </w:p>
    <w:p w:rsidR="007865CB" w:rsidRPr="007865CB" w:rsidRDefault="00260362" w:rsidP="007865CB">
      <w:pPr>
        <w:tabs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03</w:t>
      </w:r>
      <w:r w:rsidR="007865CB">
        <w:rPr>
          <w:rFonts w:ascii="Times New Roman" w:hAnsi="Times New Roman" w:cs="Times New Roman"/>
          <w:sz w:val="28"/>
          <w:szCs w:val="28"/>
        </w:rPr>
        <w:t>.12</w:t>
      </w:r>
      <w:r w:rsidR="007865CB" w:rsidRPr="007865CB">
        <w:rPr>
          <w:rFonts w:ascii="Times New Roman" w:hAnsi="Times New Roman" w:cs="Times New Roman"/>
          <w:sz w:val="28"/>
          <w:szCs w:val="28"/>
        </w:rPr>
        <w:t xml:space="preserve">.2021 г.                                                                                          </w:t>
      </w:r>
      <w:r w:rsidR="007865CB">
        <w:rPr>
          <w:rFonts w:ascii="Times New Roman" w:hAnsi="Times New Roman" w:cs="Times New Roman"/>
          <w:sz w:val="28"/>
          <w:szCs w:val="28"/>
        </w:rPr>
        <w:t xml:space="preserve">      </w:t>
      </w:r>
      <w:r w:rsidR="007865CB" w:rsidRPr="007865CB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79</w:t>
      </w:r>
      <w:r w:rsidR="007865CB">
        <w:rPr>
          <w:rFonts w:ascii="Times New Roman" w:hAnsi="Times New Roman" w:cs="Times New Roman"/>
          <w:sz w:val="28"/>
          <w:szCs w:val="28"/>
        </w:rPr>
        <w:t>-</w:t>
      </w:r>
      <w:r w:rsidR="007865CB" w:rsidRPr="007865CB">
        <w:rPr>
          <w:rFonts w:ascii="Times New Roman" w:hAnsi="Times New Roman" w:cs="Times New Roman"/>
          <w:sz w:val="28"/>
          <w:szCs w:val="28"/>
        </w:rPr>
        <w:t>СД</w:t>
      </w:r>
    </w:p>
    <w:p w:rsidR="007865CB" w:rsidRPr="007865CB" w:rsidRDefault="007865CB" w:rsidP="007865CB">
      <w:pPr>
        <w:tabs>
          <w:tab w:val="left" w:pos="6360"/>
          <w:tab w:val="left" w:pos="7292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7865C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865CB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7865CB">
        <w:rPr>
          <w:rFonts w:ascii="Times New Roman" w:hAnsi="Times New Roman" w:cs="Times New Roman"/>
          <w:sz w:val="28"/>
          <w:szCs w:val="28"/>
        </w:rPr>
        <w:t>ладимировка</w:t>
      </w:r>
    </w:p>
    <w:p w:rsidR="007865CB" w:rsidRPr="007865CB" w:rsidRDefault="007865CB" w:rsidP="007865CB">
      <w:pPr>
        <w:jc w:val="center"/>
        <w:rPr>
          <w:rFonts w:ascii="Times New Roman" w:hAnsi="Times New Roman" w:cs="Times New Roman"/>
          <w:b/>
          <w:sz w:val="28"/>
        </w:rPr>
      </w:pPr>
    </w:p>
    <w:p w:rsidR="00042EF8" w:rsidRDefault="00042EF8" w:rsidP="007865CB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6B0F07" w:rsidP="007865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Об утверждении Порядка опубликования (обнародования)</w:t>
      </w:r>
    </w:p>
    <w:p w:rsidR="006B0F07" w:rsidRPr="006B0F07" w:rsidRDefault="006B0F07" w:rsidP="007865C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муниципальных нормативно-правовых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</w:t>
      </w:r>
      <w:r w:rsidR="007865CB">
        <w:rPr>
          <w:rFonts w:ascii="Times New Roman" w:hAnsi="Times New Roman" w:cs="Times New Roman"/>
          <w:sz w:val="28"/>
          <w:szCs w:val="28"/>
        </w:rPr>
        <w:t>бразования Чапаевский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6B0F07" w:rsidP="007865C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В соответствии со</w:t>
      </w:r>
      <w:r w:rsidRPr="007865CB">
        <w:rPr>
          <w:rFonts w:ascii="Times New Roman" w:hAnsi="Times New Roman" w:cs="Times New Roman"/>
          <w:sz w:val="28"/>
          <w:szCs w:val="28"/>
        </w:rPr>
        <w:t xml:space="preserve"> </w:t>
      </w:r>
      <w:hyperlink r:id="rId5" w:history="1">
        <w:r w:rsidRPr="007865CB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N 131-ФЗ "</w:t>
      </w:r>
      <w:proofErr w:type="gramStart"/>
      <w:r w:rsidRPr="006B0F07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6B0F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B0F07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</w:t>
      </w:r>
      <w:r w:rsidR="007B59F9">
        <w:rPr>
          <w:rFonts w:ascii="Times New Roman" w:hAnsi="Times New Roman" w:cs="Times New Roman"/>
          <w:sz w:val="28"/>
          <w:szCs w:val="28"/>
        </w:rPr>
        <w:t xml:space="preserve">и", </w:t>
      </w:r>
      <w:hyperlink r:id="rId6" w:history="1">
        <w:r w:rsidRPr="007865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65CB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7B59F9">
        <w:rPr>
          <w:rFonts w:ascii="Times New Roman" w:hAnsi="Times New Roman" w:cs="Times New Roman"/>
          <w:sz w:val="28"/>
          <w:szCs w:val="28"/>
        </w:rPr>
        <w:t>сельсовет</w:t>
      </w:r>
      <w:r w:rsidRPr="006B0F07">
        <w:rPr>
          <w:rFonts w:ascii="Times New Roman" w:hAnsi="Times New Roman" w:cs="Times New Roman"/>
          <w:sz w:val="28"/>
          <w:szCs w:val="28"/>
        </w:rPr>
        <w:t xml:space="preserve">, с целью обеспечения доведения до граждан, проживающих на территории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0F07">
        <w:rPr>
          <w:rFonts w:ascii="Times New Roman" w:hAnsi="Times New Roman" w:cs="Times New Roman"/>
          <w:sz w:val="28"/>
          <w:szCs w:val="28"/>
        </w:rPr>
        <w:t>, муниципальных нормативно-правовых актов, затрагивающих права, свободы и обязанности человека и гражданина, а также иной официальной информации, подлежащей доведению до сведения насел</w:t>
      </w:r>
      <w:r w:rsidR="007865CB">
        <w:rPr>
          <w:rFonts w:ascii="Times New Roman" w:hAnsi="Times New Roman" w:cs="Times New Roman"/>
          <w:sz w:val="28"/>
          <w:szCs w:val="28"/>
        </w:rPr>
        <w:t xml:space="preserve">ения муниципального образования Чапаевский </w:t>
      </w:r>
      <w:r w:rsidR="007B59F9">
        <w:rPr>
          <w:rFonts w:ascii="Times New Roman" w:hAnsi="Times New Roman" w:cs="Times New Roman"/>
          <w:sz w:val="28"/>
          <w:szCs w:val="28"/>
        </w:rPr>
        <w:t>сельсовет</w:t>
      </w:r>
      <w:r w:rsidRPr="006B0F07">
        <w:rPr>
          <w:rFonts w:ascii="Times New Roman" w:hAnsi="Times New Roman" w:cs="Times New Roman"/>
          <w:sz w:val="28"/>
          <w:szCs w:val="28"/>
        </w:rPr>
        <w:t>, Совет депут</w:t>
      </w:r>
      <w:r w:rsidR="007865CB">
        <w:rPr>
          <w:rFonts w:ascii="Times New Roman" w:hAnsi="Times New Roman" w:cs="Times New Roman"/>
          <w:sz w:val="28"/>
          <w:szCs w:val="28"/>
        </w:rPr>
        <w:t xml:space="preserve">атов муниципального образования Чапаевский </w:t>
      </w:r>
      <w:r w:rsidR="007B59F9"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B0F07">
        <w:rPr>
          <w:rFonts w:ascii="Times New Roman" w:hAnsi="Times New Roman" w:cs="Times New Roman"/>
          <w:sz w:val="28"/>
          <w:szCs w:val="28"/>
        </w:rPr>
        <w:t>РЕШИЛ:</w:t>
      </w:r>
      <w:proofErr w:type="gramEnd"/>
    </w:p>
    <w:p w:rsidR="006B0F07" w:rsidRPr="006B0F07" w:rsidRDefault="006B0F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42" w:history="1">
        <w:r w:rsidRPr="007865CB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6B0F07">
        <w:rPr>
          <w:rFonts w:ascii="Times New Roman" w:hAnsi="Times New Roman" w:cs="Times New Roman"/>
          <w:sz w:val="28"/>
          <w:szCs w:val="28"/>
        </w:rPr>
        <w:t xml:space="preserve"> опубликования (обнародования) муниципальных нормативно-правовых актов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</w:t>
      </w:r>
      <w:r w:rsidR="001D0461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B0F07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6B0F07" w:rsidRPr="00C1313D" w:rsidRDefault="009F2C57" w:rsidP="00C1313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1313D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F54FF0" w:rsidRPr="00C1313D">
        <w:rPr>
          <w:rFonts w:ascii="Times New Roman" w:hAnsi="Times New Roman" w:cs="Times New Roman"/>
          <w:b w:val="0"/>
          <w:sz w:val="28"/>
          <w:szCs w:val="28"/>
        </w:rPr>
        <w:t xml:space="preserve">Считать утратившим силу решение Совета депутатов муниципального образования </w:t>
      </w:r>
      <w:r w:rsidR="00C1313D" w:rsidRPr="00C1313D">
        <w:rPr>
          <w:rFonts w:ascii="Times New Roman" w:hAnsi="Times New Roman" w:cs="Times New Roman"/>
          <w:b w:val="0"/>
          <w:sz w:val="28"/>
          <w:szCs w:val="28"/>
        </w:rPr>
        <w:t>от 14.09.2018 года № 175 «Об утверждении Порядка опубликования (обнародования)</w:t>
      </w:r>
      <w:r w:rsidR="00C131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1313D" w:rsidRPr="00C1313D">
        <w:rPr>
          <w:rFonts w:ascii="Times New Roman" w:hAnsi="Times New Roman" w:cs="Times New Roman"/>
          <w:b w:val="0"/>
          <w:sz w:val="28"/>
          <w:szCs w:val="28"/>
        </w:rPr>
        <w:t>муниципальных нормативно-правовых актов муниципального образования Чапаевский сельсовет</w:t>
      </w:r>
      <w:r w:rsidR="00C1313D">
        <w:rPr>
          <w:rFonts w:ascii="Times New Roman" w:hAnsi="Times New Roman" w:cs="Times New Roman"/>
          <w:b w:val="0"/>
          <w:sz w:val="28"/>
          <w:szCs w:val="28"/>
        </w:rPr>
        <w:t>»</w:t>
      </w:r>
      <w:r w:rsidR="00A46D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7932C4" w:rsidRDefault="006C1BAD" w:rsidP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F54FF0">
        <w:rPr>
          <w:rFonts w:ascii="Times New Roman" w:hAnsi="Times New Roman" w:cs="Times New Roman"/>
          <w:sz w:val="28"/>
          <w:szCs w:val="28"/>
        </w:rPr>
        <w:t>3</w:t>
      </w:r>
      <w:r w:rsidR="006B0F07" w:rsidRPr="006C1BAD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после его официального обнародования путем размещения на официальном сайте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6B0F07" w:rsidRPr="006C1BAD">
        <w:rPr>
          <w:rFonts w:ascii="Times New Roman" w:hAnsi="Times New Roman" w:cs="Times New Roman"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B0F07" w:rsidRPr="006C1BAD">
        <w:rPr>
          <w:rFonts w:ascii="Times New Roman" w:hAnsi="Times New Roman" w:cs="Times New Roman"/>
          <w:sz w:val="28"/>
          <w:szCs w:val="28"/>
        </w:rPr>
        <w:t xml:space="preserve"> в сети «Интернет».</w:t>
      </w:r>
    </w:p>
    <w:p w:rsidR="00C1313D" w:rsidRDefault="00C1313D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5CB" w:rsidRDefault="007865CB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6E46F2">
        <w:rPr>
          <w:color w:val="000000"/>
          <w:sz w:val="28"/>
          <w:szCs w:val="28"/>
        </w:rPr>
        <w:t>редседатель Совета депутатов</w:t>
      </w:r>
      <w:r>
        <w:rPr>
          <w:color w:val="000000"/>
          <w:sz w:val="28"/>
          <w:szCs w:val="28"/>
        </w:rPr>
        <w:t xml:space="preserve">          </w:t>
      </w:r>
      <w:r w:rsidRPr="006E46F2">
        <w:rPr>
          <w:color w:val="000000"/>
          <w:sz w:val="28"/>
          <w:szCs w:val="28"/>
        </w:rPr>
        <w:t xml:space="preserve"> </w:t>
      </w:r>
    </w:p>
    <w:p w:rsidR="007865CB" w:rsidRDefault="007865CB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образования                        </w:t>
      </w:r>
    </w:p>
    <w:p w:rsidR="007865CB" w:rsidRDefault="007865CB" w:rsidP="007865CB">
      <w:pPr>
        <w:pStyle w:val="a4"/>
        <w:tabs>
          <w:tab w:val="left" w:pos="7565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Чапаевский сельсовет                                                                Г.М. </w:t>
      </w:r>
      <w:proofErr w:type="spellStart"/>
      <w:r>
        <w:rPr>
          <w:color w:val="000000"/>
          <w:sz w:val="28"/>
          <w:szCs w:val="28"/>
        </w:rPr>
        <w:t>Рыбинских</w:t>
      </w:r>
      <w:proofErr w:type="spellEnd"/>
    </w:p>
    <w:p w:rsidR="007865CB" w:rsidRDefault="007865CB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865CB" w:rsidRDefault="007865CB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ВРИО главы </w:t>
      </w:r>
      <w:proofErr w:type="gramStart"/>
      <w:r>
        <w:rPr>
          <w:color w:val="000000"/>
          <w:sz w:val="28"/>
          <w:szCs w:val="28"/>
        </w:rPr>
        <w:t>муниципального</w:t>
      </w:r>
      <w:proofErr w:type="gramEnd"/>
    </w:p>
    <w:p w:rsidR="007D6A35" w:rsidRPr="007865CB" w:rsidRDefault="007865CB" w:rsidP="007865CB">
      <w:pPr>
        <w:pStyle w:val="a4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образования Чапаевский сельсовет                                                   А.Р. Пунга                     </w:t>
      </w:r>
    </w:p>
    <w:p w:rsidR="007D6A35" w:rsidRDefault="007D6A35" w:rsidP="006C1BAD">
      <w:pPr>
        <w:pStyle w:val="ConsPlusNormal"/>
        <w:outlineLvl w:val="0"/>
      </w:pPr>
    </w:p>
    <w:p w:rsidR="006B0F07" w:rsidRDefault="006B0F07" w:rsidP="00C14F81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C1BAD" w:rsidRDefault="006C1BAD" w:rsidP="006C1B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6C1BAD" w:rsidRPr="006B0F07" w:rsidRDefault="007932C4" w:rsidP="006C1BAD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0362">
        <w:rPr>
          <w:rFonts w:ascii="Times New Roman" w:hAnsi="Times New Roman" w:cs="Times New Roman"/>
          <w:sz w:val="28"/>
          <w:szCs w:val="28"/>
        </w:rPr>
        <w:t>от 03.12.2021г № 79</w:t>
      </w:r>
      <w:r w:rsidR="007865CB">
        <w:rPr>
          <w:rFonts w:ascii="Times New Roman" w:hAnsi="Times New Roman" w:cs="Times New Roman"/>
          <w:sz w:val="28"/>
          <w:szCs w:val="28"/>
        </w:rPr>
        <w:t>-СД</w:t>
      </w:r>
      <w:r w:rsidR="006C1BA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42"/>
      <w:bookmarkEnd w:id="0"/>
      <w:r w:rsidRPr="006B0F07">
        <w:rPr>
          <w:rFonts w:ascii="Times New Roman" w:hAnsi="Times New Roman" w:cs="Times New Roman"/>
          <w:sz w:val="28"/>
          <w:szCs w:val="28"/>
        </w:rPr>
        <w:t>Порядок</w:t>
      </w:r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 xml:space="preserve">опубликования (обнародования) </w:t>
      </w:r>
      <w:proofErr w:type="gramStart"/>
      <w:r w:rsidRPr="006B0F07">
        <w:rPr>
          <w:rFonts w:ascii="Times New Roman" w:hAnsi="Times New Roman" w:cs="Times New Roman"/>
          <w:sz w:val="28"/>
          <w:szCs w:val="28"/>
        </w:rPr>
        <w:t>муниципальных</w:t>
      </w:r>
      <w:proofErr w:type="gramEnd"/>
    </w:p>
    <w:p w:rsidR="006B0F07" w:rsidRPr="006B0F07" w:rsidRDefault="006B0F07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0F07">
        <w:rPr>
          <w:rFonts w:ascii="Times New Roman" w:hAnsi="Times New Roman" w:cs="Times New Roman"/>
          <w:sz w:val="28"/>
          <w:szCs w:val="28"/>
        </w:rPr>
        <w:t>нормативно-правовых актов муниципального образования</w:t>
      </w:r>
    </w:p>
    <w:p w:rsidR="006B0F07" w:rsidRPr="006B0F07" w:rsidRDefault="007865CB" w:rsidP="006C1BA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Чапаевский </w:t>
      </w:r>
      <w:r w:rsidR="006C1BAD">
        <w:rPr>
          <w:rFonts w:ascii="Times New Roman" w:hAnsi="Times New Roman" w:cs="Times New Roman"/>
          <w:sz w:val="28"/>
          <w:szCs w:val="28"/>
        </w:rPr>
        <w:t>сельсовет</w:t>
      </w:r>
    </w:p>
    <w:p w:rsidR="006B0F07" w:rsidRPr="006B0F07" w:rsidRDefault="006B0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14F81" w:rsidRPr="00E77DC0" w:rsidRDefault="006B0F07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1. </w:t>
      </w:r>
      <w:r w:rsidR="00C14F81" w:rsidRPr="00E77DC0">
        <w:rPr>
          <w:rFonts w:ascii="Times New Roman" w:hAnsi="Times New Roman" w:cs="Times New Roman"/>
          <w:sz w:val="28"/>
          <w:szCs w:val="28"/>
        </w:rPr>
        <w:t xml:space="preserve">1. Настоящий Порядок принят в соответствии со </w:t>
      </w:r>
      <w:hyperlink r:id="rId7" w:history="1">
        <w:r w:rsidR="00C14F81" w:rsidRPr="007865CB">
          <w:rPr>
            <w:rFonts w:ascii="Times New Roman" w:hAnsi="Times New Roman" w:cs="Times New Roman"/>
            <w:sz w:val="28"/>
            <w:szCs w:val="28"/>
          </w:rPr>
          <w:t>ст. 47</w:t>
        </w:r>
      </w:hyperlink>
      <w:r w:rsidR="00C14F81" w:rsidRPr="00E77DC0"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 131-ФЗ "Об общих принципах организации местного самоуправления в Российской Федерации", от 9 февраля 2009 года № 8-ФЗ «Об обеспечении доступа к информации о деятельности государственных органов местного самоуправления», </w:t>
      </w:r>
      <w:hyperlink r:id="rId8" w:history="1">
        <w:r w:rsidR="00C14F81" w:rsidRPr="007865CB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7865C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Чапаевский сельсовет.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866C07" w:rsidRPr="00E77DC0">
        <w:rPr>
          <w:rFonts w:ascii="Times New Roman" w:hAnsi="Times New Roman" w:cs="Times New Roman"/>
          <w:sz w:val="28"/>
          <w:szCs w:val="28"/>
        </w:rPr>
        <w:t>муниципальное образование</w:t>
      </w:r>
      <w:r w:rsidRPr="00E77DC0">
        <w:rPr>
          <w:rFonts w:ascii="Times New Roman" w:hAnsi="Times New Roman" w:cs="Times New Roman"/>
          <w:sz w:val="28"/>
          <w:szCs w:val="28"/>
        </w:rPr>
        <w:t>, а также соглашения, заключаемые между администраци</w:t>
      </w:r>
      <w:r w:rsidR="00866C07" w:rsidRPr="00E77DC0">
        <w:rPr>
          <w:rFonts w:ascii="Times New Roman" w:hAnsi="Times New Roman" w:cs="Times New Roman"/>
          <w:sz w:val="28"/>
          <w:szCs w:val="28"/>
        </w:rPr>
        <w:t xml:space="preserve">ей </w:t>
      </w:r>
      <w:proofErr w:type="spellStart"/>
      <w:r w:rsidRPr="00E77DC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Pr="00E77DC0">
        <w:rPr>
          <w:rFonts w:ascii="Times New Roman" w:hAnsi="Times New Roman" w:cs="Times New Roman"/>
          <w:sz w:val="28"/>
          <w:szCs w:val="28"/>
        </w:rPr>
        <w:t xml:space="preserve"> района и </w:t>
      </w:r>
      <w:r w:rsidR="00866C07" w:rsidRPr="00E77DC0">
        <w:rPr>
          <w:rFonts w:ascii="Times New Roman" w:hAnsi="Times New Roman" w:cs="Times New Roman"/>
          <w:sz w:val="28"/>
          <w:szCs w:val="28"/>
        </w:rPr>
        <w:t>муниципальным образование</w:t>
      </w:r>
      <w:r w:rsidR="007D6A35">
        <w:rPr>
          <w:rFonts w:ascii="Times New Roman" w:hAnsi="Times New Roman" w:cs="Times New Roman"/>
          <w:sz w:val="28"/>
          <w:szCs w:val="28"/>
        </w:rPr>
        <w:t>м</w:t>
      </w:r>
      <w:r w:rsidR="00866C07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вступают в силу после их официального обнародования.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77DC0">
        <w:rPr>
          <w:rFonts w:ascii="Times New Roman" w:hAnsi="Times New Roman" w:cs="Times New Roman"/>
          <w:sz w:val="28"/>
          <w:szCs w:val="28"/>
        </w:rPr>
        <w:t>Под муниципальными нормативно-правовыми актами понимаются акты органов местного самоуправл</w:t>
      </w:r>
      <w:r w:rsidR="00A46DD8">
        <w:rPr>
          <w:rFonts w:ascii="Times New Roman" w:hAnsi="Times New Roman" w:cs="Times New Roman"/>
          <w:sz w:val="28"/>
          <w:szCs w:val="28"/>
        </w:rPr>
        <w:t>ения муниципального образования 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 xml:space="preserve">, вынесенные в форме решений (постановлений), рассчитанные на неоднократное применение, распространяющие свое действие на всю территорию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 xml:space="preserve"> и затрагивающие права, свободы и обязанности человека и гражданина, а также индивидуальных предпринимателей и юридических лиц. </w:t>
      </w:r>
      <w:proofErr w:type="gramEnd"/>
    </w:p>
    <w:p w:rsidR="00C14F81" w:rsidRPr="00E77DC0" w:rsidRDefault="00C14F81" w:rsidP="00E77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 xml:space="preserve">2. </w:t>
      </w:r>
      <w:r w:rsidR="00C3597A" w:rsidRPr="00E77DC0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</w:t>
      </w:r>
      <w:r w:rsidR="003E5BCA" w:rsidRPr="00E77DC0">
        <w:rPr>
          <w:rFonts w:ascii="Times New Roman" w:hAnsi="Times New Roman" w:cs="Times New Roman"/>
          <w:sz w:val="28"/>
          <w:szCs w:val="28"/>
        </w:rPr>
        <w:t xml:space="preserve">заключаемые между администрацией </w:t>
      </w:r>
      <w:proofErr w:type="spellStart"/>
      <w:r w:rsidR="003E5BCA" w:rsidRPr="00E77DC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3E5BCA" w:rsidRPr="00E77DC0">
        <w:rPr>
          <w:rFonts w:ascii="Times New Roman" w:hAnsi="Times New Roman" w:cs="Times New Roman"/>
          <w:sz w:val="28"/>
          <w:szCs w:val="28"/>
        </w:rPr>
        <w:t xml:space="preserve"> района и муниципальным образование</w:t>
      </w:r>
      <w:r w:rsidR="003E5BCA">
        <w:rPr>
          <w:rFonts w:ascii="Times New Roman" w:hAnsi="Times New Roman" w:cs="Times New Roman"/>
          <w:sz w:val="28"/>
          <w:szCs w:val="28"/>
        </w:rPr>
        <w:t>м</w:t>
      </w:r>
      <w:r w:rsidR="003E5BCA" w:rsidRPr="00E77DC0">
        <w:rPr>
          <w:rFonts w:ascii="Times New Roman" w:hAnsi="Times New Roman" w:cs="Times New Roman"/>
          <w:sz w:val="28"/>
          <w:szCs w:val="28"/>
        </w:rPr>
        <w:t xml:space="preserve">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C3597A" w:rsidRPr="00E77DC0">
        <w:rPr>
          <w:rFonts w:ascii="Times New Roman" w:hAnsi="Times New Roman" w:cs="Times New Roman"/>
          <w:sz w:val="28"/>
          <w:szCs w:val="28"/>
        </w:rPr>
        <w:t xml:space="preserve">, считается первая публикация его полного текста в </w:t>
      </w:r>
      <w:r w:rsidRPr="00E77DC0">
        <w:rPr>
          <w:rFonts w:ascii="Times New Roman" w:hAnsi="Times New Roman" w:cs="Times New Roman"/>
          <w:sz w:val="28"/>
          <w:szCs w:val="28"/>
        </w:rPr>
        <w:t>районном</w:t>
      </w:r>
      <w:r w:rsidRPr="00E77DC0">
        <w:rPr>
          <w:rFonts w:ascii="Times New Roman" w:hAnsi="Times New Roman" w:cs="Times New Roman"/>
          <w:spacing w:val="2"/>
          <w:sz w:val="28"/>
          <w:szCs w:val="28"/>
        </w:rPr>
        <w:t xml:space="preserve"> периодическом печатном издании: газете «Прогресс-Т».</w:t>
      </w:r>
      <w:r w:rsidRPr="00E77DC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>Официальная публикация муниципального нормативного правового акта должна включать его название (наименование), номер, дату принятия, полный текст, включая приложения (если они имеются).</w:t>
      </w:r>
      <w:r w:rsidRPr="00E77DC0">
        <w:rPr>
          <w:rFonts w:ascii="Times New Roman" w:hAnsi="Times New Roman" w:cs="Times New Roman"/>
          <w:sz w:val="28"/>
          <w:szCs w:val="28"/>
        </w:rPr>
        <w:t xml:space="preserve"> В случае обнародования (размещения) полного текста муниципального правового акта на официальном сайте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 xml:space="preserve"> объемные графические и табличные приложения к нему в печатном издании могут не приводиться.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>В случае внесения изменений и дополнений в муниципальный нормативный правовой акт официальному опубликованию подлежит муниципальный нормативный правовой акт, вносящий в него изменения и дополнения.</w:t>
      </w:r>
    </w:p>
    <w:p w:rsidR="00C14F81" w:rsidRPr="00E77DC0" w:rsidRDefault="00C14F81" w:rsidP="00E77DC0">
      <w:pPr>
        <w:shd w:val="clear" w:color="auto" w:fill="FFFFFF"/>
        <w:tabs>
          <w:tab w:val="left" w:pos="709"/>
        </w:tabs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pacing w:val="2"/>
          <w:sz w:val="28"/>
          <w:szCs w:val="28"/>
        </w:rPr>
        <w:t>Датой вступления в силу муниципального нормативного правового акта является дата официального опубликования муниципального нормативного правового акта - дата выхода номера периодического печатного издания (средства массовой информации), содержащего публикацию муниципального нормативного правового акта, согласно настоящему Положению.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>Официальному опубликованию (обнародованию) подлежат: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Устав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изменения и дополнения к нему;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бюджет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, изменения и дополнения к нему;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>- оформленные в виде муниципальных нормативно-правовых актов решения, принятые на местном референдуме;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муниципальные нормативно-правовые акты Совета депутатов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E77DC0">
        <w:rPr>
          <w:rFonts w:ascii="Times New Roman" w:hAnsi="Times New Roman" w:cs="Times New Roman"/>
          <w:sz w:val="28"/>
          <w:szCs w:val="28"/>
        </w:rPr>
        <w:t>;</w:t>
      </w:r>
    </w:p>
    <w:p w:rsidR="00C14F81" w:rsidRPr="00E77DC0" w:rsidRDefault="00C14F81" w:rsidP="00E77DC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- муниципальные нормативно-правовые акты главы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сельсовет.</w:t>
      </w:r>
    </w:p>
    <w:p w:rsidR="00955D2B" w:rsidRPr="00E77DC0" w:rsidRDefault="00955D2B" w:rsidP="00E77DC0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7DC0">
        <w:rPr>
          <w:rFonts w:ascii="Times New Roman" w:hAnsi="Times New Roman" w:cs="Times New Roman"/>
          <w:sz w:val="28"/>
          <w:szCs w:val="28"/>
        </w:rPr>
        <w:t xml:space="preserve">Для официального </w:t>
      </w:r>
      <w:r w:rsidR="00CA28BA">
        <w:rPr>
          <w:rFonts w:ascii="Times New Roman" w:hAnsi="Times New Roman" w:cs="Times New Roman"/>
          <w:sz w:val="28"/>
          <w:szCs w:val="28"/>
        </w:rPr>
        <w:t>размещения</w:t>
      </w:r>
      <w:r w:rsidRPr="00E77DC0">
        <w:rPr>
          <w:rFonts w:ascii="Times New Roman" w:hAnsi="Times New Roman" w:cs="Times New Roman"/>
          <w:sz w:val="28"/>
          <w:szCs w:val="28"/>
        </w:rPr>
        <w:t xml:space="preserve"> (обнародования) муниципальных правовых актов и соглашений органы местного самоуправления </w:t>
      </w:r>
      <w:r w:rsidR="001513BC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Чапаевский сельсовет </w:t>
      </w:r>
      <w:r w:rsidRPr="00E77DC0">
        <w:rPr>
          <w:rFonts w:ascii="Times New Roman" w:hAnsi="Times New Roman" w:cs="Times New Roman"/>
          <w:sz w:val="28"/>
          <w:szCs w:val="28"/>
        </w:rPr>
        <w:t>вправе также использовать сетевое издание</w:t>
      </w:r>
      <w:r w:rsidR="00803370" w:rsidRPr="00E77DC0">
        <w:rPr>
          <w:rFonts w:ascii="Times New Roman" w:hAnsi="Times New Roman" w:cs="Times New Roman"/>
          <w:sz w:val="28"/>
          <w:szCs w:val="28"/>
        </w:rPr>
        <w:t xml:space="preserve">: правовой бюллетень органов местного самоуправления </w:t>
      </w:r>
      <w:proofErr w:type="spellStart"/>
      <w:r w:rsidR="00803370" w:rsidRPr="00E77DC0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803370" w:rsidRPr="00E77DC0">
        <w:rPr>
          <w:rFonts w:ascii="Times New Roman" w:hAnsi="Times New Roman" w:cs="Times New Roman"/>
          <w:sz w:val="28"/>
          <w:szCs w:val="28"/>
        </w:rPr>
        <w:t xml:space="preserve"> района (</w:t>
      </w:r>
      <w:proofErr w:type="spellStart"/>
      <w:r w:rsidR="00803370" w:rsidRPr="00E77DC0">
        <w:rPr>
          <w:rFonts w:ascii="Times New Roman" w:hAnsi="Times New Roman" w:cs="Times New Roman"/>
          <w:sz w:val="28"/>
          <w:szCs w:val="28"/>
        </w:rPr>
        <w:t>тюльган-нпа</w:t>
      </w:r>
      <w:proofErr w:type="gramStart"/>
      <w:r w:rsidR="00803370" w:rsidRPr="00E77DC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803370" w:rsidRPr="00E77DC0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803370" w:rsidRPr="00E77DC0">
        <w:rPr>
          <w:rFonts w:ascii="Times New Roman" w:hAnsi="Times New Roman" w:cs="Times New Roman"/>
          <w:sz w:val="28"/>
          <w:szCs w:val="28"/>
        </w:rPr>
        <w:t>).</w:t>
      </w:r>
      <w:r w:rsidRPr="00E77DC0">
        <w:rPr>
          <w:rFonts w:ascii="Times New Roman" w:hAnsi="Times New Roman" w:cs="Times New Roman"/>
          <w:sz w:val="28"/>
          <w:szCs w:val="28"/>
        </w:rPr>
        <w:t xml:space="preserve">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1513BC" w:rsidRPr="006B0F07" w:rsidRDefault="00E77DC0" w:rsidP="001513B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="00EA1EE2" w:rsidRPr="00862F4C">
        <w:rPr>
          <w:rFonts w:ascii="Times New Roman" w:hAnsi="Times New Roman" w:cs="Times New Roman"/>
          <w:sz w:val="28"/>
          <w:szCs w:val="28"/>
        </w:rPr>
        <w:t xml:space="preserve">Обнародованием муниципальных нормативных правовых актов,  соглашений, заключаемых между администрацией </w:t>
      </w:r>
      <w:proofErr w:type="spellStart"/>
      <w:r w:rsidR="00EA1EE2" w:rsidRPr="00862F4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EA1EE2" w:rsidRPr="00862F4C">
        <w:rPr>
          <w:rFonts w:ascii="Times New Roman" w:hAnsi="Times New Roman" w:cs="Times New Roman"/>
          <w:sz w:val="28"/>
          <w:szCs w:val="28"/>
        </w:rPr>
        <w:t xml:space="preserve"> района и муниципальным образование</w:t>
      </w:r>
      <w:r w:rsidR="001513BC">
        <w:rPr>
          <w:rFonts w:ascii="Times New Roman" w:hAnsi="Times New Roman" w:cs="Times New Roman"/>
          <w:sz w:val="28"/>
          <w:szCs w:val="28"/>
        </w:rPr>
        <w:t>м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, является доведение до всеобщего сведения граждан, проживающих на территории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EA1EE2" w:rsidRPr="00862F4C">
        <w:rPr>
          <w:rFonts w:ascii="Times New Roman" w:hAnsi="Times New Roman" w:cs="Times New Roman"/>
          <w:sz w:val="28"/>
          <w:szCs w:val="28"/>
        </w:rPr>
        <w:t>, текста муниципального правового акта, соглашения посредством размещения муниципальных правовых актов, соглаш</w:t>
      </w:r>
      <w:r w:rsidR="001513BC">
        <w:rPr>
          <w:rFonts w:ascii="Times New Roman" w:hAnsi="Times New Roman" w:cs="Times New Roman"/>
          <w:sz w:val="28"/>
          <w:szCs w:val="28"/>
        </w:rPr>
        <w:t xml:space="preserve">ений на информационных стендах </w:t>
      </w:r>
      <w:r w:rsidR="00EA1EE2" w:rsidRPr="00862F4C">
        <w:rPr>
          <w:rFonts w:ascii="Times New Roman" w:hAnsi="Times New Roman" w:cs="Times New Roman"/>
          <w:sz w:val="28"/>
          <w:szCs w:val="28"/>
        </w:rPr>
        <w:t xml:space="preserve"> </w:t>
      </w:r>
      <w:r w:rsidR="001513BC" w:rsidRPr="006B0F07">
        <w:rPr>
          <w:rFonts w:ascii="Times New Roman" w:hAnsi="Times New Roman" w:cs="Times New Roman"/>
          <w:sz w:val="28"/>
          <w:szCs w:val="28"/>
        </w:rPr>
        <w:t xml:space="preserve">и (или) на официальном сайте муниципального образования </w:t>
      </w:r>
      <w:r w:rsidR="001513BC">
        <w:rPr>
          <w:rFonts w:ascii="Times New Roman" w:hAnsi="Times New Roman" w:cs="Times New Roman"/>
          <w:sz w:val="28"/>
          <w:szCs w:val="28"/>
        </w:rPr>
        <w:t xml:space="preserve">Чапаевский сельсовет </w:t>
      </w:r>
      <w:proofErr w:type="spellStart"/>
      <w:r w:rsidR="001513BC">
        <w:rPr>
          <w:rFonts w:ascii="Times New Roman" w:hAnsi="Times New Roman" w:cs="Times New Roman"/>
          <w:sz w:val="28"/>
          <w:szCs w:val="28"/>
        </w:rPr>
        <w:t>Тюльганского</w:t>
      </w:r>
      <w:proofErr w:type="spellEnd"/>
      <w:r w:rsidR="001513B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в сети Интернет </w:t>
      </w:r>
      <w:hyperlink r:id="rId9" w:history="1">
        <w:r w:rsidR="001513BC" w:rsidRPr="001513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</w:t>
        </w:r>
        <w:proofErr w:type="gramEnd"/>
        <w:r w:rsidR="001513BC" w:rsidRPr="001513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://</w:t>
        </w:r>
        <w:proofErr w:type="spellStart"/>
        <w:proofErr w:type="gramStart"/>
        <w:r w:rsidR="001513BC" w:rsidRPr="001513BC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chapay</w:t>
        </w:r>
        <w:proofErr w:type="spellEnd"/>
        <w:r w:rsidR="001513BC" w:rsidRPr="001513BC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56.ru/</w:t>
        </w:r>
      </w:hyperlink>
      <w:r w:rsidR="001513BC">
        <w:rPr>
          <w:rFonts w:ascii="Times New Roman" w:hAnsi="Times New Roman" w:cs="Times New Roman"/>
          <w:sz w:val="28"/>
          <w:szCs w:val="28"/>
        </w:rPr>
        <w:t>,</w:t>
      </w:r>
      <w:r w:rsidR="001513BC" w:rsidRPr="001513BC">
        <w:rPr>
          <w:rFonts w:ascii="Times New Roman" w:hAnsi="Times New Roman" w:cs="Times New Roman"/>
          <w:sz w:val="28"/>
          <w:szCs w:val="28"/>
        </w:rPr>
        <w:t xml:space="preserve"> </w:t>
      </w:r>
      <w:r w:rsidR="001513BC" w:rsidRPr="006B0F07">
        <w:rPr>
          <w:rFonts w:ascii="Times New Roman" w:hAnsi="Times New Roman" w:cs="Times New Roman"/>
          <w:sz w:val="28"/>
          <w:szCs w:val="28"/>
        </w:rPr>
        <w:t>которые обеспечивают возможность своевременного ознакомления насел</w:t>
      </w:r>
      <w:r w:rsidR="001513BC">
        <w:rPr>
          <w:rFonts w:ascii="Times New Roman" w:hAnsi="Times New Roman" w:cs="Times New Roman"/>
          <w:sz w:val="28"/>
          <w:szCs w:val="28"/>
        </w:rPr>
        <w:t>ения муниципального образования Чапаевский сельсовет</w:t>
      </w:r>
      <w:r w:rsidR="001513BC" w:rsidRPr="006B0F07">
        <w:rPr>
          <w:rFonts w:ascii="Times New Roman" w:hAnsi="Times New Roman" w:cs="Times New Roman"/>
          <w:sz w:val="28"/>
          <w:szCs w:val="28"/>
        </w:rPr>
        <w:t xml:space="preserve"> с текстами муниципальных правовых актов</w:t>
      </w:r>
      <w:r w:rsidR="001513B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B163D" w:rsidRPr="00862F4C" w:rsidRDefault="00AB163D" w:rsidP="00AB163D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62F4C">
        <w:rPr>
          <w:sz w:val="28"/>
          <w:szCs w:val="28"/>
        </w:rPr>
        <w:t xml:space="preserve">Тексты муниципальных правовых актов, соглашений должны находиться в специально установленных для обнародования </w:t>
      </w:r>
      <w:r w:rsidR="00CA28BA">
        <w:rPr>
          <w:sz w:val="28"/>
          <w:szCs w:val="28"/>
        </w:rPr>
        <w:t xml:space="preserve">в </w:t>
      </w:r>
      <w:r w:rsidRPr="00862F4C">
        <w:rPr>
          <w:sz w:val="28"/>
          <w:szCs w:val="28"/>
        </w:rPr>
        <w:t>местах не менее чем тридцать дней с момента их обнародования.</w:t>
      </w:r>
      <w:r w:rsidRPr="00862F4C">
        <w:rPr>
          <w:spacing w:val="2"/>
          <w:sz w:val="28"/>
          <w:szCs w:val="28"/>
        </w:rPr>
        <w:t xml:space="preserve"> </w:t>
      </w:r>
    </w:p>
    <w:p w:rsidR="00E73234" w:rsidRPr="00862F4C" w:rsidRDefault="00AB163D" w:rsidP="00E73234">
      <w:pPr>
        <w:pStyle w:val="a4"/>
        <w:spacing w:before="0" w:beforeAutospacing="0" w:after="0" w:afterAutospacing="0"/>
        <w:ind w:firstLine="709"/>
        <w:jc w:val="both"/>
        <w:rPr>
          <w:spacing w:val="2"/>
          <w:sz w:val="28"/>
          <w:szCs w:val="28"/>
        </w:rPr>
      </w:pPr>
      <w:r w:rsidRPr="00862F4C">
        <w:rPr>
          <w:spacing w:val="2"/>
          <w:sz w:val="28"/>
          <w:szCs w:val="28"/>
        </w:rPr>
        <w:t xml:space="preserve">Датой обнародования муниципального нормативно-правового акта считается - дата размещения на информационном стенде муниципального образования </w:t>
      </w:r>
      <w:r w:rsidR="007865CB">
        <w:rPr>
          <w:sz w:val="28"/>
          <w:szCs w:val="28"/>
        </w:rPr>
        <w:t>Чапаевский сельсовет</w:t>
      </w:r>
      <w:r w:rsidR="00E73234" w:rsidRPr="00862F4C">
        <w:rPr>
          <w:spacing w:val="2"/>
          <w:sz w:val="28"/>
          <w:szCs w:val="28"/>
        </w:rPr>
        <w:t xml:space="preserve">, </w:t>
      </w:r>
      <w:proofErr w:type="gramStart"/>
      <w:r w:rsidR="00E73234" w:rsidRPr="00862F4C">
        <w:rPr>
          <w:spacing w:val="2"/>
          <w:sz w:val="28"/>
          <w:szCs w:val="28"/>
        </w:rPr>
        <w:t>указанных</w:t>
      </w:r>
      <w:proofErr w:type="gramEnd"/>
      <w:r w:rsidR="00E73234" w:rsidRPr="00862F4C">
        <w:rPr>
          <w:spacing w:val="2"/>
          <w:sz w:val="28"/>
          <w:szCs w:val="28"/>
        </w:rPr>
        <w:t xml:space="preserve"> в абзаце 1 пункта 3 настоящего Порядка.</w:t>
      </w:r>
    </w:p>
    <w:p w:rsidR="00351165" w:rsidRPr="00862F4C" w:rsidRDefault="00351165" w:rsidP="003511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4. Совет депутатов, глава муниципального образования </w:t>
      </w:r>
      <w:r w:rsidR="007865CB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862F4C">
        <w:rPr>
          <w:rFonts w:ascii="Times New Roman" w:hAnsi="Times New Roman" w:cs="Times New Roman"/>
          <w:sz w:val="28"/>
          <w:szCs w:val="28"/>
        </w:rPr>
        <w:t xml:space="preserve"> вправе принять решение об опубликовании (обнародовании) иных муниципальных правовых актов либо иной официальной информации.</w:t>
      </w:r>
    </w:p>
    <w:p w:rsidR="00351165" w:rsidRPr="00862F4C" w:rsidRDefault="00351165" w:rsidP="0035116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 xml:space="preserve">5. Официальное опубликование (обнародование) муниципальных нормативно-правовых актов осуществляется за счет бюджета муниципального образования  </w:t>
      </w:r>
      <w:r w:rsidR="00D55D5D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Pr="00862F4C">
        <w:rPr>
          <w:rFonts w:ascii="Times New Roman" w:hAnsi="Times New Roman" w:cs="Times New Roman"/>
          <w:sz w:val="28"/>
          <w:szCs w:val="28"/>
        </w:rPr>
        <w:t xml:space="preserve"> и иных источников в рамках законодательства Российской Федерации.</w:t>
      </w:r>
    </w:p>
    <w:p w:rsidR="00C14F81" w:rsidRPr="006B0F07" w:rsidRDefault="00351165" w:rsidP="00E0106C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2F4C">
        <w:rPr>
          <w:rFonts w:ascii="Times New Roman" w:hAnsi="Times New Roman" w:cs="Times New Roman"/>
          <w:sz w:val="28"/>
          <w:szCs w:val="28"/>
        </w:rPr>
        <w:t>6. Обнародование муниципальных нормативных правовых актов муниципального образования</w:t>
      </w:r>
      <w:r w:rsidR="00D55D5D" w:rsidRPr="00D55D5D">
        <w:rPr>
          <w:rFonts w:ascii="Times New Roman" w:hAnsi="Times New Roman" w:cs="Times New Roman"/>
          <w:sz w:val="28"/>
          <w:szCs w:val="28"/>
        </w:rPr>
        <w:t xml:space="preserve"> </w:t>
      </w:r>
      <w:r w:rsidR="00D55D5D">
        <w:rPr>
          <w:rFonts w:ascii="Times New Roman" w:hAnsi="Times New Roman" w:cs="Times New Roman"/>
          <w:sz w:val="28"/>
          <w:szCs w:val="28"/>
        </w:rPr>
        <w:t>Чапаевский сельсовет</w:t>
      </w:r>
      <w:r w:rsidR="00D55D5D" w:rsidRPr="00862F4C">
        <w:rPr>
          <w:rFonts w:ascii="Times New Roman" w:hAnsi="Times New Roman" w:cs="Times New Roman"/>
          <w:sz w:val="28"/>
          <w:szCs w:val="28"/>
        </w:rPr>
        <w:t xml:space="preserve"> </w:t>
      </w:r>
      <w:r w:rsidRPr="00862F4C">
        <w:rPr>
          <w:rFonts w:ascii="Times New Roman" w:hAnsi="Times New Roman" w:cs="Times New Roman"/>
          <w:sz w:val="28"/>
          <w:szCs w:val="28"/>
        </w:rPr>
        <w:t>производится в течение семи дней со дня принятия (издания) муниципального правового акта, если иное не предусмотрено федеральным и областным законодательством,  самим муниципальным правовым актом.</w:t>
      </w:r>
    </w:p>
    <w:sectPr w:rsidR="00C14F81" w:rsidRPr="006B0F07" w:rsidSect="00E0106C">
      <w:pgSz w:w="11906" w:h="16838"/>
      <w:pgMar w:top="1021" w:right="851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savePreviewPicture/>
  <w:compat/>
  <w:rsids>
    <w:rsidRoot w:val="006B0F07"/>
    <w:rsid w:val="00027477"/>
    <w:rsid w:val="00042EF8"/>
    <w:rsid w:val="00046614"/>
    <w:rsid w:val="00056BBA"/>
    <w:rsid w:val="000716D3"/>
    <w:rsid w:val="00096753"/>
    <w:rsid w:val="000A525A"/>
    <w:rsid w:val="000F4BBD"/>
    <w:rsid w:val="00120E84"/>
    <w:rsid w:val="001513BC"/>
    <w:rsid w:val="001D0461"/>
    <w:rsid w:val="001F49B8"/>
    <w:rsid w:val="00232278"/>
    <w:rsid w:val="00236351"/>
    <w:rsid w:val="00260362"/>
    <w:rsid w:val="002A17E2"/>
    <w:rsid w:val="002A2260"/>
    <w:rsid w:val="002D0157"/>
    <w:rsid w:val="00315638"/>
    <w:rsid w:val="00351165"/>
    <w:rsid w:val="003E5BCA"/>
    <w:rsid w:val="00401B56"/>
    <w:rsid w:val="00444648"/>
    <w:rsid w:val="00466FC5"/>
    <w:rsid w:val="004B171F"/>
    <w:rsid w:val="004C6B3E"/>
    <w:rsid w:val="00552032"/>
    <w:rsid w:val="00567B7F"/>
    <w:rsid w:val="005706EF"/>
    <w:rsid w:val="00581A91"/>
    <w:rsid w:val="005B4CC3"/>
    <w:rsid w:val="00620EBD"/>
    <w:rsid w:val="00670624"/>
    <w:rsid w:val="0069658B"/>
    <w:rsid w:val="006B0F07"/>
    <w:rsid w:val="006B7B19"/>
    <w:rsid w:val="006C1BAD"/>
    <w:rsid w:val="006F55B2"/>
    <w:rsid w:val="00781CA6"/>
    <w:rsid w:val="007865CB"/>
    <w:rsid w:val="007932C4"/>
    <w:rsid w:val="007B59F9"/>
    <w:rsid w:val="007D6A35"/>
    <w:rsid w:val="00803370"/>
    <w:rsid w:val="00822744"/>
    <w:rsid w:val="00842B81"/>
    <w:rsid w:val="00862F4C"/>
    <w:rsid w:val="00866C07"/>
    <w:rsid w:val="00872178"/>
    <w:rsid w:val="0090631C"/>
    <w:rsid w:val="00952B8A"/>
    <w:rsid w:val="00955D2B"/>
    <w:rsid w:val="009A3F4A"/>
    <w:rsid w:val="009F272D"/>
    <w:rsid w:val="009F2C57"/>
    <w:rsid w:val="00A01A25"/>
    <w:rsid w:val="00A17D49"/>
    <w:rsid w:val="00A31DC4"/>
    <w:rsid w:val="00A46DD8"/>
    <w:rsid w:val="00AA07DD"/>
    <w:rsid w:val="00AB163D"/>
    <w:rsid w:val="00B42216"/>
    <w:rsid w:val="00BC62E2"/>
    <w:rsid w:val="00BE28D5"/>
    <w:rsid w:val="00C1313D"/>
    <w:rsid w:val="00C1331B"/>
    <w:rsid w:val="00C14F81"/>
    <w:rsid w:val="00C3597A"/>
    <w:rsid w:val="00C7757D"/>
    <w:rsid w:val="00CA28BA"/>
    <w:rsid w:val="00CD7E07"/>
    <w:rsid w:val="00D25F80"/>
    <w:rsid w:val="00D47392"/>
    <w:rsid w:val="00D55D5D"/>
    <w:rsid w:val="00DB58AA"/>
    <w:rsid w:val="00E0106C"/>
    <w:rsid w:val="00E52F47"/>
    <w:rsid w:val="00E64EC6"/>
    <w:rsid w:val="00E73234"/>
    <w:rsid w:val="00E77DC0"/>
    <w:rsid w:val="00EA1EE2"/>
    <w:rsid w:val="00EE0655"/>
    <w:rsid w:val="00F0069C"/>
    <w:rsid w:val="00F30DB4"/>
    <w:rsid w:val="00F54FF0"/>
    <w:rsid w:val="00F81F75"/>
    <w:rsid w:val="00F833FD"/>
    <w:rsid w:val="00F97D07"/>
    <w:rsid w:val="00FB3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F07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B0F07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B0F07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5706EF"/>
    <w:rPr>
      <w:color w:val="0000FF" w:themeColor="hyperlink"/>
      <w:u w:val="single"/>
    </w:rPr>
  </w:style>
  <w:style w:type="paragraph" w:styleId="a4">
    <w:name w:val="Normal (Web)"/>
    <w:basedOn w:val="a"/>
    <w:uiPriority w:val="99"/>
    <w:rsid w:val="00AB163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9F548B5FD1BDFC66EF61B2E5F96FDAB64C1A9E1C8A5B7C7A2662D3D1BA95E796EC79DB0471858FAEE360EzB73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9F548B5FD1BDFC66EF6052349FAA0AF67CAF6EBCAA0BF90FD3976604CA0542E2988C4F203155CF2zE7FJ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9F548B5FD1BDFC66EF61B2E5F96FDAB64C1A9E1C8A5B7C7A2662D3D1BA95E796EC79DB0471858FAEE360EzB73J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29F548B5FD1BDFC66EF6052349FAA0AF67CAF6EBCAA0BF90FD3976604CA0542E2988C4F203155CF2zE7FJ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chapay56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032ED-C1AB-451B-84B0-79F04B2322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1219</Words>
  <Characters>6950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8153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4</cp:revision>
  <cp:lastPrinted>2021-12-01T07:01:00Z</cp:lastPrinted>
  <dcterms:created xsi:type="dcterms:W3CDTF">2021-12-01T05:27:00Z</dcterms:created>
  <dcterms:modified xsi:type="dcterms:W3CDTF">2021-12-01T07:04:00Z</dcterms:modified>
</cp:coreProperties>
</file>