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Терроризм - угроза обществу! Что делать при угрозе террора?</w:t>
      </w:r>
    </w:p>
    <w:tbl>
      <w:tblGrid>
        <w:gridCol/>
      </w:tblGrid>
      <w:tblPr>
        <w:tblW w:w="0" w:type="auto"/>
        <w:tblCellSpacing w:w="0" w:type="dxa"/>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tc>
      </w:tr>
      <w:tr>
        <w:trPr/>
        <w:tc>
          <w:tcPr>
            <w:tcBorders>
              <w:bottom w:val="single" w:sz="6" w:color="fffffff"/>
            </w:tcBorders>
          </w:tcPr>
          <w:p>
            <w:pPr>
              <w:jc w:val="start"/>
            </w:pPr>
            <w:r>
              <w:rPr>
                <w:sz w:val="24"/>
                <w:szCs w:val="24"/>
                <w:b w:val="1"/>
                <w:bCs w:val="1"/>
              </w:rPr>
              <w:t xml:space="preserve"> Терроризм - угроза обществу! Что делать при угрозе террора?</w:t>
            </w:r>
          </w:p>
        </w:tc>
      </w:tr>
      <w:tr>
        <w:trPr/>
        <w:tc>
          <w:tcPr/>
          <w:p>
            <w:pPr>
              <w:jc w:val="start"/>
            </w:pPr>
            <w:r>
              <w:rPr/>
              <w:t xml:space="preserve">К сожалению, терроризм стал явью наших дней, поэтому призываем вас быть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 Государственный Комитет Республики Карелия по обеспечению жизнедеятельности и безопасности населения желает вам не попадать в экстремальные ситуации, но быть готовыми к ним!</w:t>
            </w:r>
            <w:br/>
            <w:r>
              <w:rPr/>
              <w:t xml:space="preserve"> </w:t>
            </w:r>
            <w:br/>
            <w:r>
              <w:rPr/>
              <w:t xml:space="preserve"> </w:t>
            </w:r>
            <w:br/>
            <w:r>
              <w:rPr/>
              <w:t xml:space="preserve"> </w:t>
            </w:r>
            <w:br/>
            <w:r>
              <w:rPr/>
              <w:t xml:space="preserve"> </w:t>
            </w:r>
            <w:r>
              <w:rPr>
                <w:b w:val="1"/>
                <w:bCs w:val="1"/>
              </w:rPr>
              <w:t xml:space="preserve">При любой чрезвычайной ситуации звоните по телефону 01!  Экстренные вызовы с мобильного телефона 112!</w:t>
            </w:r>
            <w:br/>
            <w:r>
              <w:rPr/>
              <w:t xml:space="preserve"> </w:t>
            </w:r>
            <w:br/>
            <w:r>
              <w:rPr/>
              <w:t xml:space="preserve"> </w:t>
            </w:r>
            <w:br/>
            <w:r>
              <w:rPr/>
              <w:t xml:space="preserve"> </w:t>
            </w:r>
            <w:br/>
            <w:r>
              <w:rPr/>
              <w:t xml:space="preserve"> </w:t>
            </w:r>
            <w:r>
              <w:rPr>
                <w:b w:val="1"/>
                <w:bCs w:val="1"/>
              </w:rPr>
              <w:t xml:space="preserve">Как распознать угрозу взрыва?</w:t>
            </w:r>
            <w:br/>
            <w:r>
              <w:rPr/>
              <w:t xml:space="preserve"> </w:t>
            </w:r>
            <w:br/>
            <w:r>
              <w:rPr/>
              <w:t xml:space="preserve"> Обходите стороной оставленные без присмотра сумки, коробки, свертки. 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 Нести угрозу могут провода, свисающие из-под кузова автомобиля, посылки, пришедшие по посте от неизвестного или с непонятным обратным адресом. О странной находке сразу сообщите по телефону 01! Уточните место нахождения предмета и опешите его, назовите свои данные, так как анонимный звонок может дорого вам обойтись. Спецаппаратура фиксирует все звонки. Если кто-то «подшутил», сообщив о взрывном устройстве, спецслужбам вычислить его нетрудно, а шутка может обернуться огромным штрафом. 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 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 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спровоцируете его на взрыв. Позовите милицию. Если взрыв прозвучал, приложите максимум усилий, чтобы избежать давки, найдя наиболее безопасный путь отступления.</w:t>
            </w:r>
            <w:br/>
            <w:r>
              <w:rPr/>
              <w:t xml:space="preserve"> </w:t>
            </w:r>
            <w:r>
              <w:rPr>
                <w:b w:val="1"/>
                <w:bCs w:val="1"/>
              </w:rPr>
              <w:t xml:space="preserve">Как не поддаться общей панике и выжить в толпе</w:t>
            </w:r>
            <w:br/>
            <w:r>
              <w:rPr/>
              <w:t xml:space="preserve"> </w:t>
            </w:r>
            <w:br/>
            <w:r>
              <w:rPr/>
              <w:t xml:space="preserve"> 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 Не подчиняйтесь мнению толпы, ищите способ проверить навязываемую информацию. Но, если вы не согласны, не высказывайтесь публично. 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 Передвигайтесь семенящим шагом, не нагибайтесь, что бы ни потеряли. Если упали, группируйтесь и резким рывком прыгайте вверх. Не задирайте руки - втянуть их обратно не сможете. В толпе руки выставьте перед грудью, сцепив пальцы в кулак. 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 Люди настолько притерты друг к другу, что по их плечам и головам можно доползти до выхода. Действуйте так, если у вас на руках ребенок. Если заранее узнаете, где запасной выход, вам не придется толкаться локтями, отстаивая свое право на жизнь.</w:t>
            </w:r>
            <w:br/>
            <w:r>
              <w:rPr/>
              <w:t xml:space="preserve"> </w:t>
            </w:r>
            <w:r>
              <w:rPr>
                <w:b w:val="1"/>
                <w:bCs w:val="1"/>
              </w:rPr>
              <w:t xml:space="preserve">Если здание захвачено террористами</w:t>
            </w:r>
            <w:br/>
            <w:r>
              <w:rPr/>
              <w:t xml:space="preserve"> </w:t>
            </w:r>
            <w:br/>
            <w:r>
              <w:rPr/>
              <w:t xml:space="preserve"> Не привлекайте к себе внимание: не отвечайте на провокации и не делайте резких движений, не ведите себя вызывающе. Не смотрите в глаза бандитам, выполняйте все их требования, не противоречьте им. Снимите все украшения. Не передвигайтесь и на всякое действие спрашивайте разрешение. Успокойтесь, постарайтесь отвлечься от происходящего. Переносите лишения, оскорбления и унижения. Помните ваша цель - остаться в живых. Осмотритесь в поисках возможного укрытия на случай стрельбы При угрозе применения оружия ложитесь на живот, голову защищайте руками Если вы ранены, постарайтесь не двигаться, этим вы сократите потерю крови.</w:t>
            </w:r>
            <w:br/>
            <w:r>
              <w:rPr/>
              <w:t xml:space="preserve"> </w:t>
            </w:r>
            <w:r>
              <w:rPr>
                <w:b w:val="1"/>
                <w:bCs w:val="1"/>
              </w:rPr>
              <w:t xml:space="preserve">Если начался штурм</w:t>
            </w:r>
            <w:br/>
            <w:r>
              <w:rPr/>
              <w:t xml:space="preserve"> </w:t>
            </w:r>
            <w:br/>
            <w:r>
              <w:rPr/>
              <w:t xml:space="preserve"> Ложитесь на пол лицом вниз, голову закройте руками и не двигайтесь. Ни в коем случае не бегите навстречу сотрудникам спецслужб или от них, так как они могут принять вас за преступника. Если есть возможность держитесь подальше от проемов дверей и окон. Постарайтесь взять себя в руки, не падайте духом, наберитесь терпения, сотрудники спецслужб делают все для вашего спасения! После освобождения немедленно покиньте помещение - не исключена возможность взрыва.</w:t>
            </w:r>
            <w:br/>
            <w:r>
              <w:rPr/>
              <w:t xml:space="preserve"> </w:t>
            </w:r>
            <w:r>
              <w:rPr>
                <w:b w:val="1"/>
                <w:bCs w:val="1"/>
              </w:rPr>
              <w:t xml:space="preserve">Если вы стали свидетелем разборки со стрельбой</w:t>
            </w:r>
            <w:br/>
            <w:r>
              <w:rPr/>
              <w:t xml:space="preserve"> </w:t>
            </w:r>
            <w:br/>
            <w:r>
              <w:rPr/>
              <w:t xml:space="preserve"> Постарайтесь добраться до укрытия (здания, памятника, канавы). Передвигайтесь зигзагами, не поднимайтесь в полный рост. Если бежать некуда, ложитесь на землю. Сообщите о перестрелке в милицию. Если стрельба застала вас дома, и стреляют в вашем дворе, не выглядывайте в окно, проявляя любопытство. Постарайтесь укрыться там, куда не залетит случайная пуля, или лягте на пол.</w:t>
            </w:r>
            <w:br/>
            <w:r>
              <w:rPr/>
              <w:t xml:space="preserve"> </w:t>
            </w:r>
            <w:r>
              <w:rPr>
                <w:b w:val="1"/>
                <w:bCs w:val="1"/>
              </w:rPr>
              <w:t xml:space="preserve">Поступление угрозы по телефону</w:t>
            </w:r>
            <w:br/>
            <w:r>
              <w:rPr/>
              <w:t xml:space="preserve"> </w:t>
            </w:r>
            <w:br/>
            <w:r>
              <w:rPr/>
              <w:t xml:space="preserve"> 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w:t>
            </w:r>
            <w:br/>
            <w:r>
              <w:rPr/>
              <w:t xml:space="preserve"> </w:t>
            </w:r>
            <w:br/>
            <w:r>
              <w:rPr/>
              <w:t xml:space="preserve"> При отсутствии этого необходимо выполнить следующее:</w:t>
            </w:r>
            <w:br/>
            <w:r>
              <w:rPr/>
              <w:t xml:space="preserve"> </w:t>
            </w:r>
            <w:br/>
            <w:r>
              <w:rPr/>
              <w:t xml:space="preserve"> постарайтесь дословно запомнить разговор и зафиксировать его на бумаге; 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 обязательно отметьте звуковой фон (шум автомашин или железнодорожного транспорта, звук теле- или радиоаппаратуры, голоса, другое); отметьте характер звонка - городской или междугородный; обязательно зафиксируйте точное время начала разговора и его продолжительность. Необходимо, если это возможно, в ходе разговора получить ответы на следующие вопросы: куда, кому, по какому телефону звонит этот человек? какие конкретные требования он (она) выдвигает? выдвигает требования он (она) лично, выступает в роли посредника или представляет какую-то группу лиц? на каких условиях он (она) или они согласны отказаться от задуманного? как и когда с ним (с ней) можно связаться? кому вы можете или должны сообщить об этом звонке? 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br/>
            <w:r>
              <w:rPr/>
              <w:t xml:space="preserve"> </w:t>
            </w:r>
            <w:br/>
            <w:r>
              <w:rPr/>
              <w:t xml:space="preserve"> </w:t>
            </w:r>
            <w:br/>
            <w:r>
              <w:rPr/>
              <w:t xml:space="preserve"> </w:t>
            </w:r>
            <w:br/>
            <w:r>
              <w:rPr/>
              <w:t xml:space="preserve"> 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узнавайте их под предлогом необходимости убедиться в его осведомленности, требуйте 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w:t>
            </w:r>
            <w:br/>
            <w:r>
              <w:rPr/>
              <w:t xml:space="preserve"> </w:t>
            </w:r>
            <w:br/>
            <w:r>
              <w:rPr/>
              <w:t xml:space="preserve"> </w:t>
            </w:r>
            <w:br/>
            <w:r>
              <w:rPr/>
              <w:t xml:space="preserve"> </w:t>
            </w:r>
            <w:br/>
            <w:r>
              <w:rPr/>
              <w:t xml:space="preserve"> Если звонивший не намерен долго разговаривать, можно прикинуться, что произошла ошибка и он попал не туда, что заставит его усомниться дошла ли его угроза до жертвы, а следовательно вынудит делать последующие шаги, которые могут помочь в установлении его личности</w:t>
            </w:r>
            <w:br/>
            <w:r>
              <w:rPr/>
              <w:t xml:space="preserve"> </w:t>
            </w:r>
            <w:br/>
            <w:r>
              <w:rPr/>
              <w:t xml:space="preserve"> </w:t>
            </w:r>
            <w:br/>
            <w:r>
              <w:rPr/>
              <w:t xml:space="preserve"> </w:t>
            </w:r>
            <w:br/>
            <w:r>
              <w:rPr/>
              <w:t xml:space="preserve"> Если звонящий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слышали Вы его или нет.</w:t>
            </w:r>
            <w:br/>
            <w:r>
              <w:rPr/>
              <w:t xml:space="preserve"> </w:t>
            </w:r>
            <w:br/>
            <w:r>
              <w:rPr/>
              <w:t xml:space="preserve"> </w:t>
            </w:r>
            <w:br/>
            <w:r>
              <w:rPr/>
              <w:t xml:space="preserve"> </w:t>
            </w:r>
            <w:br/>
            <w:r>
              <w:rPr/>
              <w:t xml:space="preserve"> Если абонент прервал разговор, положите трубку рядом с телефонным аппаратом - канал связи еще будет сохраняться около часа. Позвоните по любому другому телефону (от соседей, телефону сотовой связи, таксофону) в обслуживающий Ваш район телефонный узел дежурному диспетчеру (этот номер необходимо знать, как и номера аварийных служб). Сообщите ему свою фамилию, номер телефона и адрес и попросите установить номер, с которого Вам прошел звонок. Запишите 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 Если угрозы носят бытовой либо хулиганский характер обратитесь с заявлением в отделение внутренних дел по месту жительства с просьбой принять меры к телефонному хулигану. В заявлении укажите сведения о звонке, какие действия Вы уже предприняли. Заявление передайте оперативному дежурному, а у себя оставьте копию данного заявления, на которой он должен расписаться.</w:t>
            </w:r>
            <w:br/>
            <w:r>
              <w:rPr/>
              <w:t xml:space="preserve"> </w:t>
            </w:r>
            <w:br/>
            <w:r>
              <w:rPr/>
              <w:t xml:space="preserve"> </w:t>
            </w:r>
            <w:br/>
            <w:r>
              <w:rPr/>
              <w:t xml:space="preserve"> </w:t>
            </w:r>
            <w:br/>
            <w:r>
              <w:rPr/>
              <w:t xml:space="preserve"> </w:t>
            </w:r>
            <w:r>
              <w:rPr>
                <w:b w:val="1"/>
                <w:bCs w:val="1"/>
              </w:rPr>
              <w:t xml:space="preserve">Формула безопасности:</w:t>
            </w:r>
            <w:br/>
            <w:r>
              <w:rPr/>
              <w:t xml:space="preserve"> </w:t>
            </w:r>
            <w:br/>
            <w:r>
              <w:rPr/>
              <w:t xml:space="preserve"> </w:t>
            </w:r>
            <w:br/>
            <w:r>
              <w:rPr/>
              <w:t xml:space="preserve"> </w:t>
            </w:r>
            <w:br/>
            <w:r>
              <w:rPr/>
              <w:t xml:space="preserve"> Научитесь предвидеть опасность, избегать ее. При необходимости действуйте решительно и четко, без паники.</w:t>
            </w:r>
            <w:br/>
            <w:r>
              <w:rPr/>
              <w:t xml:space="preserve"> Боритесь до последнего: активно просите о помощи и сами оказывайте ее!</w:t>
            </w:r>
          </w:p>
        </w:tc>
      </w:tr>
      <w:tr>
        <w:trPr/>
        <w:tc>
          <w:tcPr>
            <w:vAlign w:val="center"/>
            <w:tcBorders>
              <w:top w:val="single" w:sz="7" w:color="solid"/>
            </w:tcBorders>
          </w:tcPr>
          <w:p>
            <w:pPr>
              <w:jc w:val="center"/>
            </w:pPr>
            <w:r>
              <w:rPr>
                <w:sz w:val="15"/>
                <w:szCs w:val="15"/>
              </w:rPr>
              <w:t xml:space="preserve"> Министерство Российской Федерации по делам гражданской обороны, чрезвычайным ситуациям и ликвидации последствий стихийных бедствий © 2022</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2022-03-28T14:35:50+03:00</dcterms:created>
  <dcterms:modified xsi:type="dcterms:W3CDTF">2022-03-28T14:35:50+03:00</dcterms:modified>
</cp:coreProperties>
</file>

<file path=docProps/custom.xml><?xml version="1.0" encoding="utf-8"?>
<Properties xmlns="http://schemas.openxmlformats.org/officeDocument/2006/custom-properties" xmlns:vt="http://schemas.openxmlformats.org/officeDocument/2006/docPropsVTypes"/>
</file>