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1" w:rsidRDefault="00890F91" w:rsidP="00890F91">
      <w:pPr>
        <w:pBdr>
          <w:bottom w:val="single" w:sz="12" w:space="1" w:color="auto"/>
        </w:pBdr>
        <w:spacing w:beforeLines="20" w:afterLines="20" w:line="2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890F91" w:rsidRPr="0069064D" w:rsidRDefault="00890F91" w:rsidP="00890F9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СОВЕТ ДЕПУТАТОВ</w:t>
      </w:r>
    </w:p>
    <w:p w:rsidR="00890F91" w:rsidRPr="0069064D" w:rsidRDefault="00890F91" w:rsidP="00890F91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МУНИЦИПАЛЬНОГО ОБРАЗОВАНИЯ</w:t>
      </w:r>
    </w:p>
    <w:p w:rsidR="00890F91" w:rsidRPr="0069064D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ЧАПАЕВСКИЙ СЕЛЬСОВЕТ</w:t>
      </w:r>
    </w:p>
    <w:p w:rsidR="00890F91" w:rsidRPr="0069064D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890F91" w:rsidRPr="0069064D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ЧЕТВЕРТОГО </w:t>
      </w:r>
      <w:r w:rsidRPr="0069064D">
        <w:rPr>
          <w:rFonts w:ascii="Arial" w:hAnsi="Arial" w:cs="Arial"/>
          <w:sz w:val="28"/>
          <w:szCs w:val="28"/>
        </w:rPr>
        <w:t>СОЗЫВА</w:t>
      </w:r>
    </w:p>
    <w:p w:rsidR="00890F91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90F91" w:rsidRPr="00491368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90F91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91368">
        <w:rPr>
          <w:rFonts w:ascii="Arial" w:hAnsi="Arial" w:cs="Arial"/>
          <w:b/>
          <w:sz w:val="28"/>
          <w:szCs w:val="28"/>
        </w:rPr>
        <w:t>Р</w:t>
      </w:r>
      <w:proofErr w:type="gramEnd"/>
      <w:r w:rsidRPr="00491368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90F91" w:rsidRPr="00491368" w:rsidRDefault="00890F91" w:rsidP="00890F91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90F91" w:rsidRPr="00491368" w:rsidRDefault="00890F91" w:rsidP="00890F91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890F91" w:rsidRPr="0069064D" w:rsidRDefault="00890F91" w:rsidP="00890F91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00.03.2023</w:t>
      </w:r>
      <w:r w:rsidRPr="0069064D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№ 00-</w:t>
      </w:r>
      <w:r w:rsidRPr="0069064D">
        <w:rPr>
          <w:rFonts w:ascii="Arial" w:hAnsi="Arial" w:cs="Arial"/>
          <w:sz w:val="28"/>
          <w:szCs w:val="28"/>
        </w:rPr>
        <w:t>СД</w:t>
      </w:r>
    </w:p>
    <w:p w:rsidR="00890F91" w:rsidRDefault="00890F91" w:rsidP="00890F9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890F91" w:rsidRPr="00890F91" w:rsidRDefault="00890F91" w:rsidP="00890F9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890F91">
        <w:rPr>
          <w:rFonts w:ascii="Arial" w:hAnsi="Arial" w:cs="Arial"/>
          <w:sz w:val="28"/>
          <w:szCs w:val="28"/>
        </w:rPr>
        <w:t>с</w:t>
      </w:r>
      <w:proofErr w:type="gramEnd"/>
      <w:r w:rsidRPr="00890F91">
        <w:rPr>
          <w:rFonts w:ascii="Arial" w:hAnsi="Arial" w:cs="Arial"/>
          <w:sz w:val="28"/>
          <w:szCs w:val="28"/>
        </w:rPr>
        <w:t>. Владимировка</w:t>
      </w:r>
    </w:p>
    <w:p w:rsidR="00890F91" w:rsidRPr="00890F91" w:rsidRDefault="00890F91" w:rsidP="00890F91">
      <w:pPr>
        <w:jc w:val="both"/>
        <w:rPr>
          <w:rFonts w:ascii="Arial" w:hAnsi="Arial" w:cs="Arial"/>
          <w:sz w:val="28"/>
          <w:szCs w:val="28"/>
        </w:rPr>
      </w:pPr>
    </w:p>
    <w:p w:rsidR="00087951" w:rsidRPr="00890F91" w:rsidRDefault="00890F91" w:rsidP="00890F91">
      <w:pPr>
        <w:pStyle w:val="30"/>
        <w:shd w:val="clear" w:color="auto" w:fill="auto"/>
        <w:tabs>
          <w:tab w:val="left" w:leader="underscore" w:pos="5412"/>
          <w:tab w:val="left" w:leader="underscore" w:pos="6252"/>
        </w:tabs>
        <w:ind w:firstLine="360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Об утверждении </w:t>
      </w:r>
      <w:proofErr w:type="gramStart"/>
      <w:r w:rsidRPr="00890F91">
        <w:rPr>
          <w:rFonts w:ascii="Arial" w:hAnsi="Arial" w:cs="Arial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Pr="00890F91">
        <w:rPr>
          <w:rFonts w:ascii="Arial" w:hAnsi="Arial" w:cs="Arial"/>
          <w:sz w:val="28"/>
          <w:szCs w:val="28"/>
        </w:rPr>
        <w:t xml:space="preserve"> и порядка заключения с покупателем договора купли-продажи муниципального имущества без объявления цены</w:t>
      </w:r>
    </w:p>
    <w:p w:rsidR="00890F91" w:rsidRPr="00890F91" w:rsidRDefault="00890F91" w:rsidP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В соответствии с Федеральным законом от 06.12.2003 </w:t>
      </w:r>
      <w:r w:rsidRPr="00890F91">
        <w:rPr>
          <w:rFonts w:ascii="Arial" w:hAnsi="Arial" w:cs="Arial"/>
          <w:sz w:val="28"/>
          <w:szCs w:val="28"/>
          <w:lang w:val="en-US" w:eastAsia="en-US" w:bidi="en-US"/>
        </w:rPr>
        <w:t>N</w:t>
      </w:r>
      <w:r w:rsidRPr="00890F91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21.12.2001 </w:t>
      </w:r>
      <w:r w:rsidRPr="00890F91">
        <w:rPr>
          <w:rFonts w:ascii="Arial" w:hAnsi="Arial" w:cs="Arial"/>
          <w:sz w:val="28"/>
          <w:szCs w:val="28"/>
          <w:lang w:val="en-US" w:eastAsia="en-US" w:bidi="en-US"/>
        </w:rPr>
        <w:t>N</w:t>
      </w:r>
      <w:r w:rsidRPr="00890F91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>178-ФЗ "О приватизации государственного и муниципального имущества",</w:t>
      </w:r>
    </w:p>
    <w:p w:rsidR="00087951" w:rsidRDefault="00A67710">
      <w:pPr>
        <w:pStyle w:val="40"/>
        <w:shd w:val="clear" w:color="auto" w:fill="auto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Совет</w:t>
      </w:r>
      <w:r w:rsidRPr="00890F91">
        <w:rPr>
          <w:rFonts w:ascii="Arial" w:hAnsi="Arial" w:cs="Arial"/>
          <w:sz w:val="28"/>
          <w:szCs w:val="28"/>
        </w:rPr>
        <w:t xml:space="preserve"> Депутатов РЕШИЛ:</w:t>
      </w:r>
    </w:p>
    <w:p w:rsidR="00890F91" w:rsidRPr="00890F91" w:rsidRDefault="00890F91">
      <w:pPr>
        <w:pStyle w:val="4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087951" w:rsidRDefault="00A67710" w:rsidP="00890F91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Утвердить </w:t>
      </w:r>
      <w:hyperlink w:anchor="bookmark0" w:tooltip="Current Document">
        <w:r w:rsidRPr="00890F91">
          <w:rPr>
            <w:rStyle w:val="21"/>
            <w:rFonts w:ascii="Arial" w:hAnsi="Arial" w:cs="Arial"/>
            <w:sz w:val="28"/>
            <w:szCs w:val="28"/>
          </w:rPr>
          <w:t>Порядок</w:t>
        </w:r>
      </w:hyperlink>
      <w:r w:rsidRPr="00890F91">
        <w:rPr>
          <w:rStyle w:val="21"/>
          <w:rFonts w:ascii="Arial" w:hAnsi="Arial" w:cs="Arial"/>
          <w:sz w:val="28"/>
          <w:szCs w:val="28"/>
        </w:rPr>
        <w:t xml:space="preserve"> </w:t>
      </w:r>
      <w:proofErr w:type="gramStart"/>
      <w:r w:rsidRPr="00890F91">
        <w:rPr>
          <w:rFonts w:ascii="Arial" w:hAnsi="Arial" w:cs="Arial"/>
          <w:sz w:val="28"/>
          <w:szCs w:val="28"/>
        </w:rPr>
        <w:t>подведения итогов продажи муниципального имущества</w:t>
      </w:r>
      <w:r w:rsidR="00890F91">
        <w:rPr>
          <w:rFonts w:ascii="Arial" w:hAnsi="Arial" w:cs="Arial"/>
          <w:sz w:val="28"/>
          <w:szCs w:val="28"/>
        </w:rPr>
        <w:t xml:space="preserve"> </w:t>
      </w:r>
      <w:r w:rsidR="00890F91" w:rsidRPr="00890F91">
        <w:rPr>
          <w:rFonts w:ascii="Arial" w:hAnsi="Arial" w:cs="Arial"/>
          <w:sz w:val="28"/>
          <w:szCs w:val="28"/>
        </w:rPr>
        <w:t>муниципального образования</w:t>
      </w:r>
      <w:proofErr w:type="gramEnd"/>
      <w:r w:rsidR="00890F91" w:rsidRPr="00890F91">
        <w:rPr>
          <w:rFonts w:ascii="Arial" w:hAnsi="Arial" w:cs="Arial"/>
          <w:sz w:val="28"/>
          <w:szCs w:val="28"/>
        </w:rPr>
        <w:t xml:space="preserve"> Чапаевский сельсовет </w:t>
      </w:r>
      <w:proofErr w:type="spellStart"/>
      <w:r w:rsidR="00890F91" w:rsidRPr="00890F91">
        <w:rPr>
          <w:rFonts w:ascii="Arial" w:hAnsi="Arial" w:cs="Arial"/>
          <w:sz w:val="28"/>
          <w:szCs w:val="28"/>
        </w:rPr>
        <w:t>Тюльганского</w:t>
      </w:r>
      <w:proofErr w:type="spellEnd"/>
      <w:r w:rsidR="00890F91" w:rsidRPr="00890F91">
        <w:rPr>
          <w:rFonts w:ascii="Arial" w:hAnsi="Arial" w:cs="Arial"/>
          <w:sz w:val="28"/>
          <w:szCs w:val="28"/>
        </w:rPr>
        <w:t xml:space="preserve"> района Оренбургской области </w:t>
      </w:r>
      <w:r w:rsidRPr="00890F91">
        <w:rPr>
          <w:rFonts w:ascii="Arial" w:hAnsi="Arial" w:cs="Arial"/>
          <w:sz w:val="28"/>
          <w:szCs w:val="28"/>
        </w:rPr>
        <w:t>без объявления цены и заключения с покупателем</w:t>
      </w:r>
      <w:r w:rsidR="00890F91" w:rsidRPr="00890F91">
        <w:rPr>
          <w:rFonts w:ascii="Arial" w:hAnsi="Arial" w:cs="Arial"/>
          <w:sz w:val="28"/>
          <w:szCs w:val="28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 xml:space="preserve">договора купли-продажи муниципального </w:t>
      </w:r>
      <w:r w:rsidR="00890F91">
        <w:rPr>
          <w:rFonts w:ascii="Arial" w:hAnsi="Arial" w:cs="Arial"/>
          <w:sz w:val="28"/>
          <w:szCs w:val="28"/>
        </w:rPr>
        <w:t xml:space="preserve">имущества </w:t>
      </w:r>
      <w:r w:rsidR="00890F91" w:rsidRPr="00890F91">
        <w:rPr>
          <w:rFonts w:ascii="Arial" w:hAnsi="Arial" w:cs="Arial"/>
          <w:sz w:val="28"/>
          <w:szCs w:val="28"/>
        </w:rPr>
        <w:t xml:space="preserve">Чапаевского сельсовета </w:t>
      </w:r>
      <w:r w:rsidRPr="00890F91">
        <w:rPr>
          <w:rFonts w:ascii="Arial" w:hAnsi="Arial" w:cs="Arial"/>
          <w:sz w:val="28"/>
          <w:szCs w:val="28"/>
        </w:rPr>
        <w:t>без объявления цены.</w:t>
      </w:r>
    </w:p>
    <w:p w:rsidR="00087951" w:rsidRPr="00890F91" w:rsidRDefault="00A67710" w:rsidP="00890F9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90F91" w:rsidRPr="00890F91" w:rsidRDefault="00890F91">
      <w:pPr>
        <w:pStyle w:val="20"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</w:p>
    <w:p w:rsidR="00705990" w:rsidRDefault="00705990" w:rsidP="00890F91">
      <w:pPr>
        <w:rPr>
          <w:rFonts w:ascii="Arial" w:eastAsia="Times New Roman" w:hAnsi="Arial" w:cs="Arial"/>
          <w:sz w:val="28"/>
          <w:szCs w:val="28"/>
        </w:rPr>
      </w:pPr>
    </w:p>
    <w:p w:rsidR="00890F91" w:rsidRPr="00853C9B" w:rsidRDefault="00890F91" w:rsidP="00890F91">
      <w:pPr>
        <w:rPr>
          <w:sz w:val="28"/>
          <w:szCs w:val="28"/>
        </w:rPr>
      </w:pPr>
      <w:r w:rsidRPr="00853C9B">
        <w:rPr>
          <w:sz w:val="28"/>
          <w:szCs w:val="28"/>
        </w:rPr>
        <w:t xml:space="preserve">Председатель </w:t>
      </w:r>
    </w:p>
    <w:p w:rsidR="00890F91" w:rsidRPr="0069064D" w:rsidRDefault="00890F91" w:rsidP="00890F9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3C9B">
        <w:rPr>
          <w:sz w:val="28"/>
          <w:szCs w:val="28"/>
        </w:rPr>
        <w:t>Совета депутатов</w:t>
      </w:r>
      <w:r w:rsidRPr="00853C9B">
        <w:rPr>
          <w:sz w:val="28"/>
          <w:szCs w:val="28"/>
        </w:rPr>
        <w:tab/>
      </w:r>
      <w:r w:rsidRPr="00853C9B">
        <w:rPr>
          <w:sz w:val="28"/>
          <w:szCs w:val="28"/>
        </w:rPr>
        <w:tab/>
      </w:r>
      <w:r w:rsidRPr="00853C9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853C9B">
        <w:rPr>
          <w:sz w:val="28"/>
          <w:szCs w:val="28"/>
        </w:rPr>
        <w:t>Г.М.Рыбинских</w:t>
      </w:r>
      <w:proofErr w:type="spellEnd"/>
      <w:r w:rsidRPr="0069064D">
        <w:rPr>
          <w:sz w:val="28"/>
          <w:szCs w:val="28"/>
        </w:rPr>
        <w:t xml:space="preserve">                       </w:t>
      </w:r>
    </w:p>
    <w:p w:rsidR="00890F91" w:rsidRPr="0069064D" w:rsidRDefault="00890F91" w:rsidP="00890F91">
      <w:pPr>
        <w:ind w:left="-284"/>
        <w:jc w:val="both"/>
        <w:rPr>
          <w:sz w:val="28"/>
          <w:szCs w:val="28"/>
        </w:rPr>
      </w:pPr>
    </w:p>
    <w:p w:rsidR="00890F91" w:rsidRPr="0069064D" w:rsidRDefault="00890F91" w:rsidP="00890F9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</w:t>
      </w:r>
      <w:r w:rsidRPr="0069064D">
        <w:rPr>
          <w:bCs/>
          <w:sz w:val="28"/>
          <w:szCs w:val="28"/>
        </w:rPr>
        <w:t xml:space="preserve"> муниципального образования</w:t>
      </w:r>
    </w:p>
    <w:p w:rsidR="00890F91" w:rsidRPr="00151A6B" w:rsidRDefault="00890F91" w:rsidP="00890F91">
      <w:pPr>
        <w:rPr>
          <w:sz w:val="28"/>
          <w:szCs w:val="28"/>
        </w:rPr>
      </w:pPr>
      <w:r w:rsidRPr="0069064D">
        <w:rPr>
          <w:bCs/>
          <w:sz w:val="28"/>
          <w:szCs w:val="28"/>
        </w:rPr>
        <w:t xml:space="preserve">Чапаевский  сельсовет                                               </w:t>
      </w: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А.Р.Пунга</w:t>
      </w:r>
      <w:proofErr w:type="spellEnd"/>
      <w:r w:rsidRPr="00491368">
        <w:rPr>
          <w:bCs/>
          <w:sz w:val="28"/>
          <w:szCs w:val="28"/>
        </w:rPr>
        <w:t xml:space="preserve"> </w:t>
      </w:r>
    </w:p>
    <w:p w:rsidR="00890F91" w:rsidRDefault="00890F91" w:rsidP="00890F91">
      <w:pPr>
        <w:pStyle w:val="20"/>
        <w:shd w:val="clear" w:color="auto" w:fill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890F91" w:rsidRDefault="00890F91" w:rsidP="00890F91">
      <w:pPr>
        <w:pStyle w:val="20"/>
        <w:shd w:val="clear" w:color="auto" w:fill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</w:t>
      </w:r>
    </w:p>
    <w:p w:rsidR="00890F91" w:rsidRDefault="00890F91" w:rsidP="00890F91">
      <w:pPr>
        <w:pStyle w:val="20"/>
        <w:shd w:val="clear" w:color="auto" w:fill="auto"/>
        <w:tabs>
          <w:tab w:val="left" w:pos="7555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от 00.03.2023г. № 00 </w:t>
      </w: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A67710" w:rsidP="00890F91">
      <w:pPr>
        <w:pStyle w:val="30"/>
        <w:shd w:val="clear" w:color="auto" w:fill="auto"/>
        <w:rPr>
          <w:rFonts w:ascii="Arial" w:hAnsi="Arial" w:cs="Arial"/>
          <w:b w:val="0"/>
          <w:sz w:val="28"/>
          <w:szCs w:val="28"/>
        </w:rPr>
      </w:pPr>
      <w:bookmarkStart w:id="0" w:name="bookmark0"/>
      <w:r w:rsidRPr="00890F91">
        <w:rPr>
          <w:rFonts w:ascii="Arial" w:hAnsi="Arial" w:cs="Arial"/>
          <w:b w:val="0"/>
          <w:sz w:val="28"/>
          <w:szCs w:val="28"/>
        </w:rPr>
        <w:t>ПОРЯДОК</w:t>
      </w:r>
      <w:bookmarkEnd w:id="0"/>
    </w:p>
    <w:p w:rsidR="00087951" w:rsidRPr="00890F91" w:rsidRDefault="00A67710" w:rsidP="00890F91">
      <w:pPr>
        <w:pStyle w:val="30"/>
        <w:shd w:val="clear" w:color="auto" w:fill="auto"/>
        <w:rPr>
          <w:rFonts w:ascii="Arial" w:hAnsi="Arial" w:cs="Arial"/>
          <w:b w:val="0"/>
          <w:sz w:val="28"/>
          <w:szCs w:val="28"/>
        </w:rPr>
      </w:pPr>
      <w:r w:rsidRPr="00890F91">
        <w:rPr>
          <w:rFonts w:ascii="Arial" w:hAnsi="Arial" w:cs="Arial"/>
          <w:b w:val="0"/>
          <w:sz w:val="28"/>
          <w:szCs w:val="28"/>
        </w:rPr>
        <w:t>ПОДВЕДЕНИЯ ИТОГОВ ПРОДАЖИ МУНИЦИПАЛ</w:t>
      </w:r>
      <w:r w:rsidRPr="00890F91">
        <w:rPr>
          <w:rFonts w:ascii="Arial" w:hAnsi="Arial" w:cs="Arial"/>
          <w:b w:val="0"/>
          <w:sz w:val="28"/>
          <w:szCs w:val="28"/>
        </w:rPr>
        <w:t>ЬНОГО ИМУЩЕСТВА</w:t>
      </w:r>
    </w:p>
    <w:p w:rsidR="00087951" w:rsidRPr="00890F91" w:rsidRDefault="00A67710" w:rsidP="00890F91">
      <w:pPr>
        <w:pStyle w:val="30"/>
        <w:shd w:val="clear" w:color="auto" w:fill="auto"/>
        <w:tabs>
          <w:tab w:val="left" w:leader="underscore" w:pos="7286"/>
        </w:tabs>
        <w:rPr>
          <w:rFonts w:ascii="Arial" w:hAnsi="Arial" w:cs="Arial"/>
          <w:b w:val="0"/>
          <w:sz w:val="28"/>
          <w:szCs w:val="28"/>
        </w:rPr>
      </w:pPr>
      <w:r w:rsidRPr="00890F91">
        <w:rPr>
          <w:rFonts w:ascii="Arial" w:hAnsi="Arial" w:cs="Arial"/>
          <w:b w:val="0"/>
          <w:sz w:val="28"/>
          <w:szCs w:val="28"/>
        </w:rPr>
        <w:t xml:space="preserve">МУНИЦИПАЛЬНОГО ОБРАЗОВАНИЯ </w:t>
      </w:r>
      <w:r w:rsidR="00890F91">
        <w:rPr>
          <w:rFonts w:ascii="Arial" w:hAnsi="Arial" w:cs="Arial"/>
          <w:b w:val="0"/>
          <w:sz w:val="28"/>
          <w:szCs w:val="28"/>
        </w:rPr>
        <w:t xml:space="preserve">ЧАПАЕВСКИЙ СЕЛЬСОВЕТ ТЮЛЬГАНСКОГО РАЙОНА ОРЕНБУРГСКОЙ ОБЛАСТИ </w:t>
      </w:r>
      <w:r w:rsidRPr="00890F91">
        <w:rPr>
          <w:rFonts w:ascii="Arial" w:hAnsi="Arial" w:cs="Arial"/>
          <w:b w:val="0"/>
          <w:sz w:val="28"/>
          <w:szCs w:val="28"/>
        </w:rPr>
        <w:t>БЕЗ ОБЪЯВЛЕНИЯ</w:t>
      </w:r>
    </w:p>
    <w:p w:rsidR="00087951" w:rsidRDefault="00A67710" w:rsidP="00890F91">
      <w:pPr>
        <w:pStyle w:val="30"/>
        <w:shd w:val="clear" w:color="auto" w:fill="auto"/>
        <w:tabs>
          <w:tab w:val="left" w:leader="underscore" w:pos="4774"/>
        </w:tabs>
        <w:rPr>
          <w:rFonts w:ascii="Arial" w:hAnsi="Arial" w:cs="Arial"/>
          <w:b w:val="0"/>
          <w:sz w:val="28"/>
          <w:szCs w:val="28"/>
        </w:rPr>
      </w:pPr>
      <w:r w:rsidRPr="00890F91">
        <w:rPr>
          <w:rFonts w:ascii="Arial" w:hAnsi="Arial" w:cs="Arial"/>
          <w:b w:val="0"/>
          <w:sz w:val="28"/>
          <w:szCs w:val="28"/>
        </w:rPr>
        <w:t xml:space="preserve">ЦЕНЫ И ЗАКЛЮЧЕНИЯ С ПОКУПАТЕЛЕМ ДОГОВОРА КУПЛИ-ПРОДАЖИ МУНИЦИПАЛЬНОГО ИМУЩЕСТВА МУНИЦИПАЛЬНОГО ОБРАЗОВАНИЯ </w:t>
      </w:r>
      <w:r w:rsidR="00890F91">
        <w:rPr>
          <w:rFonts w:ascii="Arial" w:hAnsi="Arial" w:cs="Arial"/>
          <w:b w:val="0"/>
          <w:sz w:val="28"/>
          <w:szCs w:val="28"/>
        </w:rPr>
        <w:t xml:space="preserve">ЧАПАЕВСКИЙ СЕЛЬСОВЕТ </w:t>
      </w:r>
      <w:r w:rsidRPr="00890F91">
        <w:rPr>
          <w:rFonts w:ascii="Arial" w:hAnsi="Arial" w:cs="Arial"/>
          <w:b w:val="0"/>
          <w:sz w:val="28"/>
          <w:szCs w:val="28"/>
        </w:rPr>
        <w:t>БЕЗ ОБЪЯВЛЕНИЯ ЦЕНЫ</w:t>
      </w:r>
    </w:p>
    <w:p w:rsidR="00705990" w:rsidRPr="00890F91" w:rsidRDefault="00705990" w:rsidP="00890F91">
      <w:pPr>
        <w:pStyle w:val="30"/>
        <w:shd w:val="clear" w:color="auto" w:fill="auto"/>
        <w:tabs>
          <w:tab w:val="left" w:leader="underscore" w:pos="4774"/>
        </w:tabs>
        <w:rPr>
          <w:rFonts w:ascii="Arial" w:hAnsi="Arial" w:cs="Arial"/>
          <w:b w:val="0"/>
          <w:sz w:val="28"/>
          <w:szCs w:val="28"/>
        </w:rPr>
      </w:pPr>
    </w:p>
    <w:p w:rsidR="00087951" w:rsidRDefault="00705990">
      <w:pPr>
        <w:pStyle w:val="30"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</w:t>
      </w:r>
      <w:r w:rsidR="00A67710" w:rsidRPr="00890F91">
        <w:rPr>
          <w:rFonts w:ascii="Arial" w:hAnsi="Arial" w:cs="Arial"/>
          <w:sz w:val="28"/>
          <w:szCs w:val="28"/>
        </w:rPr>
        <w:t>1. Общее положение</w:t>
      </w:r>
    </w:p>
    <w:p w:rsidR="00705990" w:rsidRPr="00890F91" w:rsidRDefault="00705990">
      <w:pPr>
        <w:pStyle w:val="30"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A67710" w:rsidP="00705990">
      <w:pPr>
        <w:pStyle w:val="20"/>
        <w:shd w:val="clear" w:color="auto" w:fill="auto"/>
        <w:spacing w:line="240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1. Настоящий Порядок определяет процедуру </w:t>
      </w:r>
      <w:r w:rsidRPr="00890F91">
        <w:rPr>
          <w:rFonts w:ascii="Arial" w:hAnsi="Arial" w:cs="Arial"/>
          <w:sz w:val="28"/>
          <w:szCs w:val="28"/>
        </w:rPr>
        <w:t>подведения итогов продажи имущества,</w:t>
      </w:r>
      <w:r w:rsidR="00705990">
        <w:rPr>
          <w:rFonts w:ascii="Arial" w:hAnsi="Arial" w:cs="Arial"/>
          <w:sz w:val="28"/>
          <w:szCs w:val="28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>находящегося в собственност</w:t>
      </w:r>
      <w:r w:rsidR="00705990">
        <w:rPr>
          <w:rFonts w:ascii="Arial" w:hAnsi="Arial" w:cs="Arial"/>
          <w:sz w:val="28"/>
          <w:szCs w:val="28"/>
        </w:rPr>
        <w:t>и муниципального образования Чапаевский сельсовет</w:t>
      </w:r>
      <w:r w:rsidRPr="00890F91">
        <w:rPr>
          <w:rFonts w:ascii="Arial" w:hAnsi="Arial" w:cs="Arial"/>
          <w:sz w:val="28"/>
          <w:szCs w:val="28"/>
        </w:rPr>
        <w:t>, без объявления</w:t>
      </w:r>
      <w:r w:rsidR="00705990">
        <w:rPr>
          <w:rFonts w:ascii="Arial" w:hAnsi="Arial" w:cs="Arial"/>
          <w:sz w:val="28"/>
          <w:szCs w:val="28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>цены и заключения договора купли-продажи имущества.</w:t>
      </w:r>
    </w:p>
    <w:p w:rsidR="00087951" w:rsidRPr="00705990" w:rsidRDefault="00A67710" w:rsidP="00705990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Организацию подведения итогов продажи имущества без объявления цены осуществляет администра</w:t>
      </w:r>
      <w:r w:rsidRPr="00890F91">
        <w:rPr>
          <w:rFonts w:ascii="Arial" w:hAnsi="Arial" w:cs="Arial"/>
          <w:sz w:val="28"/>
          <w:szCs w:val="28"/>
        </w:rPr>
        <w:t>ция (исполнительно-распорядительный орган) муниципального образования</w:t>
      </w:r>
      <w:r w:rsidR="00705990">
        <w:rPr>
          <w:rFonts w:ascii="Arial" w:hAnsi="Arial" w:cs="Arial"/>
          <w:sz w:val="28"/>
          <w:szCs w:val="28"/>
        </w:rPr>
        <w:t xml:space="preserve"> Чапаевский сельсовет, </w:t>
      </w:r>
      <w:r w:rsidRPr="00705990">
        <w:rPr>
          <w:rFonts w:ascii="Arial" w:hAnsi="Arial" w:cs="Arial"/>
          <w:sz w:val="28"/>
          <w:szCs w:val="28"/>
        </w:rPr>
        <w:t>которой поручено осуществлять от имени муниципального образования</w:t>
      </w:r>
      <w:r w:rsidR="00705990">
        <w:rPr>
          <w:rFonts w:ascii="Arial" w:hAnsi="Arial" w:cs="Arial"/>
          <w:sz w:val="28"/>
          <w:szCs w:val="28"/>
        </w:rPr>
        <w:t xml:space="preserve"> </w:t>
      </w:r>
      <w:r w:rsidR="00705990" w:rsidRPr="00705990">
        <w:rPr>
          <w:rFonts w:ascii="Arial" w:hAnsi="Arial" w:cs="Arial"/>
          <w:sz w:val="28"/>
          <w:szCs w:val="28"/>
        </w:rPr>
        <w:t xml:space="preserve">Чапаевский сельсовет </w:t>
      </w:r>
      <w:r w:rsidRPr="00705990">
        <w:rPr>
          <w:rFonts w:ascii="Arial" w:hAnsi="Arial" w:cs="Arial"/>
          <w:sz w:val="28"/>
          <w:szCs w:val="28"/>
        </w:rPr>
        <w:t xml:space="preserve"> функции по продаже приватизируемого муниципального имущества (далее</w:t>
      </w:r>
      <w:r w:rsidR="00705990" w:rsidRPr="00705990">
        <w:rPr>
          <w:rFonts w:ascii="Arial" w:hAnsi="Arial" w:cs="Arial"/>
          <w:sz w:val="28"/>
          <w:szCs w:val="28"/>
        </w:rPr>
        <w:t xml:space="preserve"> </w:t>
      </w:r>
      <w:r w:rsidRPr="00705990">
        <w:rPr>
          <w:rFonts w:ascii="Arial" w:hAnsi="Arial" w:cs="Arial"/>
          <w:sz w:val="28"/>
          <w:szCs w:val="28"/>
        </w:rPr>
        <w:t>именуется - продавец).</w:t>
      </w: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Продажа имущества</w:t>
      </w:r>
      <w:r w:rsidRPr="00890F91">
        <w:rPr>
          <w:rFonts w:ascii="Arial" w:hAnsi="Arial" w:cs="Arial"/>
          <w:sz w:val="28"/>
          <w:szCs w:val="28"/>
        </w:rPr>
        <w:t xml:space="preserve"> без объявления цены осуществляется, если продажа этого имущества посредством публичного предложения не состоялась.</w:t>
      </w:r>
    </w:p>
    <w:p w:rsidR="00705990" w:rsidRDefault="00705990">
      <w:pPr>
        <w:pStyle w:val="10"/>
        <w:keepNext/>
        <w:keepLines/>
        <w:shd w:val="clear" w:color="auto" w:fill="auto"/>
        <w:jc w:val="left"/>
        <w:rPr>
          <w:rFonts w:ascii="Arial" w:hAnsi="Arial" w:cs="Arial"/>
          <w:sz w:val="28"/>
          <w:szCs w:val="28"/>
        </w:rPr>
      </w:pPr>
      <w:bookmarkStart w:id="1" w:name="bookmark1"/>
    </w:p>
    <w:p w:rsidR="00087951" w:rsidRPr="00890F91" w:rsidRDefault="00705990">
      <w:pPr>
        <w:pStyle w:val="10"/>
        <w:keepNext/>
        <w:keepLines/>
        <w:shd w:val="clear" w:color="auto" w:fill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 w:rsidR="00A67710" w:rsidRPr="00890F91">
        <w:rPr>
          <w:rFonts w:ascii="Arial" w:hAnsi="Arial" w:cs="Arial"/>
          <w:sz w:val="28"/>
          <w:szCs w:val="28"/>
        </w:rPr>
        <w:t>2. Порядок подведения итогов продажи муниципального имущества без объявления цены</w:t>
      </w:r>
      <w:bookmarkEnd w:id="1"/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Подведение итогов продажи имущества без объявления цены д</w:t>
      </w:r>
      <w:r w:rsidRPr="00890F91">
        <w:rPr>
          <w:rFonts w:ascii="Arial" w:hAnsi="Arial" w:cs="Arial"/>
          <w:sz w:val="28"/>
          <w:szCs w:val="28"/>
        </w:rPr>
        <w:t>олжно состояться не позднее 3-го рабочего дня со дня окончания приема заявок и предложений о цене имущества.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</w:t>
      </w:r>
      <w:r w:rsidRPr="00890F91">
        <w:rPr>
          <w:rFonts w:ascii="Arial" w:hAnsi="Arial" w:cs="Arial"/>
          <w:sz w:val="28"/>
          <w:szCs w:val="28"/>
        </w:rPr>
        <w:t>одавца к поданным претендентами документам, а также к журналу приема заявок.</w:t>
      </w: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По результатам рассмотрения заявок и прилагаемых к н</w:t>
      </w:r>
      <w:r w:rsidRPr="00890F91">
        <w:rPr>
          <w:rFonts w:ascii="Arial" w:hAnsi="Arial" w:cs="Arial"/>
          <w:sz w:val="28"/>
          <w:szCs w:val="28"/>
        </w:rPr>
        <w:t>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line="240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Покупателем имущества признается:</w:t>
      </w:r>
    </w:p>
    <w:p w:rsidR="00087951" w:rsidRPr="00890F91" w:rsidRDefault="00A67710">
      <w:pPr>
        <w:pStyle w:val="20"/>
        <w:shd w:val="clear" w:color="auto" w:fill="auto"/>
        <w:tabs>
          <w:tab w:val="left" w:pos="893"/>
        </w:tabs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а)</w:t>
      </w:r>
      <w:r w:rsidRPr="00890F91">
        <w:rPr>
          <w:rFonts w:ascii="Arial" w:hAnsi="Arial" w:cs="Arial"/>
          <w:sz w:val="28"/>
          <w:szCs w:val="28"/>
        </w:rPr>
        <w:tab/>
        <w:t>в случае регистрации одной заявки и предложения о цене имущества - участник, представивший это предложение;</w:t>
      </w:r>
    </w:p>
    <w:p w:rsidR="00087951" w:rsidRPr="00890F91" w:rsidRDefault="00A67710">
      <w:pPr>
        <w:pStyle w:val="20"/>
        <w:shd w:val="clear" w:color="auto" w:fill="auto"/>
        <w:tabs>
          <w:tab w:val="left" w:pos="90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б)</w:t>
      </w:r>
      <w:r w:rsidRPr="00890F91">
        <w:rPr>
          <w:rFonts w:ascii="Arial" w:hAnsi="Arial" w:cs="Arial"/>
          <w:sz w:val="28"/>
          <w:szCs w:val="28"/>
        </w:rPr>
        <w:tab/>
        <w:t xml:space="preserve">в случае регистрации нескольких заявок и предложений о цене имущества - участник, предложивший наибольшую </w:t>
      </w:r>
      <w:r w:rsidRPr="00890F91">
        <w:rPr>
          <w:rFonts w:ascii="Arial" w:hAnsi="Arial" w:cs="Arial"/>
          <w:sz w:val="28"/>
          <w:szCs w:val="28"/>
        </w:rPr>
        <w:t>цену за продаваемое имущество;</w:t>
      </w:r>
    </w:p>
    <w:p w:rsidR="00087951" w:rsidRPr="00890F91" w:rsidRDefault="00A67710">
      <w:pPr>
        <w:pStyle w:val="20"/>
        <w:shd w:val="clear" w:color="auto" w:fill="auto"/>
        <w:tabs>
          <w:tab w:val="left" w:pos="912"/>
        </w:tabs>
        <w:spacing w:line="269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в)</w:t>
      </w:r>
      <w:r w:rsidRPr="00890F91">
        <w:rPr>
          <w:rFonts w:ascii="Arial" w:hAnsi="Arial" w:cs="Arial"/>
          <w:sz w:val="28"/>
          <w:szCs w:val="28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Протокол об итогах продажи имущества без объяв</w:t>
      </w:r>
      <w:r w:rsidRPr="00890F91">
        <w:rPr>
          <w:rFonts w:ascii="Arial" w:hAnsi="Arial" w:cs="Arial"/>
          <w:sz w:val="28"/>
          <w:szCs w:val="28"/>
        </w:rPr>
        <w:t>ления цены подписывается продавцом в день подведения итогов продажи имущества без объявления цены и должен содержать:</w:t>
      </w:r>
    </w:p>
    <w:p w:rsidR="00087951" w:rsidRPr="00890F91" w:rsidRDefault="00A67710">
      <w:pPr>
        <w:pStyle w:val="20"/>
        <w:shd w:val="clear" w:color="auto" w:fill="auto"/>
        <w:tabs>
          <w:tab w:val="left" w:pos="931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а)</w:t>
      </w:r>
      <w:r w:rsidRPr="00890F91">
        <w:rPr>
          <w:rFonts w:ascii="Arial" w:hAnsi="Arial" w:cs="Arial"/>
          <w:sz w:val="28"/>
          <w:szCs w:val="28"/>
        </w:rPr>
        <w:tab/>
        <w:t>сведения об имуществе;</w:t>
      </w:r>
    </w:p>
    <w:p w:rsidR="00087951" w:rsidRPr="00890F91" w:rsidRDefault="00A67710">
      <w:pPr>
        <w:pStyle w:val="20"/>
        <w:shd w:val="clear" w:color="auto" w:fill="auto"/>
        <w:tabs>
          <w:tab w:val="left" w:pos="945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б)</w:t>
      </w:r>
      <w:r w:rsidRPr="00890F91">
        <w:rPr>
          <w:rFonts w:ascii="Arial" w:hAnsi="Arial" w:cs="Arial"/>
          <w:sz w:val="28"/>
          <w:szCs w:val="28"/>
        </w:rPr>
        <w:tab/>
        <w:t>количество поступивших и зарегистрированных заявок;</w:t>
      </w:r>
    </w:p>
    <w:p w:rsidR="00087951" w:rsidRPr="00890F91" w:rsidRDefault="00A67710">
      <w:pPr>
        <w:pStyle w:val="20"/>
        <w:shd w:val="clear" w:color="auto" w:fill="auto"/>
        <w:tabs>
          <w:tab w:val="left" w:pos="945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в)</w:t>
      </w:r>
      <w:r w:rsidRPr="00890F91">
        <w:rPr>
          <w:rFonts w:ascii="Arial" w:hAnsi="Arial" w:cs="Arial"/>
          <w:sz w:val="28"/>
          <w:szCs w:val="28"/>
        </w:rPr>
        <w:tab/>
        <w:t>сведения об отказе в принятии заявок с указанием причи</w:t>
      </w:r>
      <w:r w:rsidRPr="00890F91">
        <w:rPr>
          <w:rFonts w:ascii="Arial" w:hAnsi="Arial" w:cs="Arial"/>
          <w:sz w:val="28"/>
          <w:szCs w:val="28"/>
        </w:rPr>
        <w:t>н отказа;</w:t>
      </w:r>
    </w:p>
    <w:p w:rsidR="00087951" w:rsidRPr="00890F91" w:rsidRDefault="00A67710">
      <w:pPr>
        <w:pStyle w:val="20"/>
        <w:shd w:val="clear" w:color="auto" w:fill="auto"/>
        <w:tabs>
          <w:tab w:val="left" w:pos="90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г)</w:t>
      </w:r>
      <w:r w:rsidRPr="00890F91">
        <w:rPr>
          <w:rFonts w:ascii="Arial" w:hAnsi="Arial" w:cs="Arial"/>
          <w:sz w:val="28"/>
          <w:szCs w:val="28"/>
        </w:rPr>
        <w:tab/>
        <w:t xml:space="preserve">сведения о рассмотренных </w:t>
      </w:r>
      <w:proofErr w:type="gramStart"/>
      <w:r w:rsidRPr="00890F91">
        <w:rPr>
          <w:rFonts w:ascii="Arial" w:hAnsi="Arial" w:cs="Arial"/>
          <w:sz w:val="28"/>
          <w:szCs w:val="28"/>
        </w:rPr>
        <w:t>предложениях</w:t>
      </w:r>
      <w:proofErr w:type="gramEnd"/>
      <w:r w:rsidRPr="00890F91">
        <w:rPr>
          <w:rFonts w:ascii="Arial" w:hAnsi="Arial" w:cs="Arial"/>
          <w:sz w:val="28"/>
          <w:szCs w:val="28"/>
        </w:rPr>
        <w:t xml:space="preserve"> о цене имущества с указанием подавших их претендентов;</w:t>
      </w:r>
    </w:p>
    <w:p w:rsidR="00087951" w:rsidRPr="00890F91" w:rsidRDefault="00A67710">
      <w:pPr>
        <w:pStyle w:val="20"/>
        <w:shd w:val="clear" w:color="auto" w:fill="auto"/>
        <w:tabs>
          <w:tab w:val="left" w:pos="913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proofErr w:type="spellStart"/>
      <w:r w:rsidRPr="00890F91">
        <w:rPr>
          <w:rFonts w:ascii="Arial" w:hAnsi="Arial" w:cs="Arial"/>
          <w:sz w:val="28"/>
          <w:szCs w:val="28"/>
        </w:rPr>
        <w:t>д</w:t>
      </w:r>
      <w:proofErr w:type="spellEnd"/>
      <w:r w:rsidRPr="00890F91">
        <w:rPr>
          <w:rFonts w:ascii="Arial" w:hAnsi="Arial" w:cs="Arial"/>
          <w:sz w:val="28"/>
          <w:szCs w:val="28"/>
        </w:rPr>
        <w:t>)</w:t>
      </w:r>
      <w:r w:rsidRPr="00890F91">
        <w:rPr>
          <w:rFonts w:ascii="Arial" w:hAnsi="Arial" w:cs="Arial"/>
          <w:sz w:val="28"/>
          <w:szCs w:val="28"/>
        </w:rPr>
        <w:tab/>
        <w:t>сведения о покупателе имущества;</w:t>
      </w:r>
    </w:p>
    <w:p w:rsidR="00087951" w:rsidRPr="00890F91" w:rsidRDefault="00A67710">
      <w:pPr>
        <w:pStyle w:val="20"/>
        <w:shd w:val="clear" w:color="auto" w:fill="auto"/>
        <w:tabs>
          <w:tab w:val="left" w:pos="913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е)</w:t>
      </w:r>
      <w:r w:rsidRPr="00890F91">
        <w:rPr>
          <w:rFonts w:ascii="Arial" w:hAnsi="Arial" w:cs="Arial"/>
          <w:sz w:val="28"/>
          <w:szCs w:val="28"/>
        </w:rPr>
        <w:tab/>
        <w:t>сведения о цене приобретения имущества, предложенной покупателем;</w:t>
      </w:r>
    </w:p>
    <w:p w:rsidR="00087951" w:rsidRPr="00890F91" w:rsidRDefault="00A67710">
      <w:pPr>
        <w:pStyle w:val="20"/>
        <w:shd w:val="clear" w:color="auto" w:fill="auto"/>
        <w:tabs>
          <w:tab w:val="left" w:pos="957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ж)</w:t>
      </w:r>
      <w:r w:rsidRPr="00890F91">
        <w:rPr>
          <w:rFonts w:ascii="Arial" w:hAnsi="Arial" w:cs="Arial"/>
          <w:sz w:val="28"/>
          <w:szCs w:val="28"/>
        </w:rPr>
        <w:tab/>
        <w:t>иные необходимые сведения.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Если в срок для</w:t>
      </w:r>
      <w:r w:rsidRPr="00890F91">
        <w:rPr>
          <w:rFonts w:ascii="Arial" w:hAnsi="Arial" w:cs="Arial"/>
          <w:sz w:val="28"/>
          <w:szCs w:val="28"/>
        </w:rPr>
        <w:t xml:space="preserve">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</w:t>
      </w:r>
      <w:r w:rsidRPr="00890F91">
        <w:rPr>
          <w:rFonts w:ascii="Arial" w:hAnsi="Arial" w:cs="Arial"/>
          <w:sz w:val="28"/>
          <w:szCs w:val="28"/>
        </w:rPr>
        <w:t>ению, продажа имущества без объявления цены признается несостоявшейся.</w:t>
      </w:r>
    </w:p>
    <w:p w:rsidR="00087951" w:rsidRPr="00890F91" w:rsidRDefault="00A67710">
      <w:pPr>
        <w:pStyle w:val="20"/>
        <w:shd w:val="clear" w:color="auto" w:fill="auto"/>
        <w:spacing w:line="240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Процедура продажи имущества без объявления цены считается завершенной со времени подписания продавц</w:t>
      </w:r>
      <w:r w:rsidRPr="00890F91">
        <w:rPr>
          <w:rFonts w:ascii="Arial" w:hAnsi="Arial" w:cs="Arial"/>
          <w:sz w:val="28"/>
          <w:szCs w:val="28"/>
        </w:rPr>
        <w:t>ом протокола об итогах продажи имущества без объявления цены.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</w:t>
      </w:r>
      <w:r w:rsidRPr="00890F91">
        <w:rPr>
          <w:rFonts w:ascii="Arial" w:hAnsi="Arial" w:cs="Arial"/>
          <w:sz w:val="28"/>
          <w:szCs w:val="28"/>
        </w:rPr>
        <w:t>а, а также в открытой части электронной площадки размещается следующая информация:</w:t>
      </w:r>
    </w:p>
    <w:p w:rsidR="00087951" w:rsidRPr="00890F91" w:rsidRDefault="00A67710">
      <w:pPr>
        <w:pStyle w:val="20"/>
        <w:shd w:val="clear" w:color="auto" w:fill="auto"/>
        <w:tabs>
          <w:tab w:val="left" w:pos="887"/>
        </w:tabs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а)</w:t>
      </w:r>
      <w:r w:rsidRPr="00890F91">
        <w:rPr>
          <w:rFonts w:ascii="Arial" w:hAnsi="Arial" w:cs="Arial"/>
          <w:sz w:val="28"/>
          <w:szCs w:val="28"/>
        </w:rPr>
        <w:tab/>
        <w:t>наименование имущества и иные позволяющие его индивидуализировать сведения (спецификация лота);</w:t>
      </w:r>
    </w:p>
    <w:p w:rsidR="00087951" w:rsidRPr="00890F91" w:rsidRDefault="00A67710">
      <w:pPr>
        <w:pStyle w:val="20"/>
        <w:shd w:val="clear" w:color="auto" w:fill="auto"/>
        <w:tabs>
          <w:tab w:val="left" w:pos="909"/>
        </w:tabs>
        <w:spacing w:line="240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б)</w:t>
      </w:r>
      <w:r w:rsidRPr="00890F91">
        <w:rPr>
          <w:rFonts w:ascii="Arial" w:hAnsi="Arial" w:cs="Arial"/>
          <w:sz w:val="28"/>
          <w:szCs w:val="28"/>
        </w:rPr>
        <w:tab/>
        <w:t>цена сделки;</w:t>
      </w:r>
    </w:p>
    <w:p w:rsidR="00087951" w:rsidRDefault="00A67710">
      <w:pPr>
        <w:pStyle w:val="20"/>
        <w:shd w:val="clear" w:color="auto" w:fill="auto"/>
        <w:tabs>
          <w:tab w:val="left" w:pos="88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в)</w:t>
      </w:r>
      <w:r w:rsidRPr="00890F91">
        <w:rPr>
          <w:rFonts w:ascii="Arial" w:hAnsi="Arial" w:cs="Arial"/>
          <w:sz w:val="28"/>
          <w:szCs w:val="28"/>
        </w:rPr>
        <w:tab/>
        <w:t>фамилия, имя, отчество физического лица или наименовани</w:t>
      </w:r>
      <w:r w:rsidRPr="00890F91">
        <w:rPr>
          <w:rFonts w:ascii="Arial" w:hAnsi="Arial" w:cs="Arial"/>
          <w:sz w:val="28"/>
          <w:szCs w:val="28"/>
        </w:rPr>
        <w:t>е юридического лица - победителя.</w:t>
      </w:r>
    </w:p>
    <w:p w:rsidR="00705990" w:rsidRPr="00890F91" w:rsidRDefault="00705990">
      <w:pPr>
        <w:pStyle w:val="20"/>
        <w:shd w:val="clear" w:color="auto" w:fill="auto"/>
        <w:tabs>
          <w:tab w:val="left" w:pos="88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705990">
      <w:pPr>
        <w:pStyle w:val="10"/>
        <w:keepNext/>
        <w:keepLines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  <w:bookmarkStart w:id="2" w:name="bookmark2"/>
      <w:r>
        <w:rPr>
          <w:rFonts w:ascii="Arial" w:hAnsi="Arial" w:cs="Arial"/>
          <w:sz w:val="28"/>
          <w:szCs w:val="28"/>
        </w:rPr>
        <w:t xml:space="preserve">№ </w:t>
      </w:r>
      <w:r w:rsidR="00A67710" w:rsidRPr="00890F91">
        <w:rPr>
          <w:rFonts w:ascii="Arial" w:hAnsi="Arial" w:cs="Arial"/>
          <w:sz w:val="28"/>
          <w:szCs w:val="28"/>
        </w:rPr>
        <w:t>3. Порядок заключения договора купли-продажи имущества</w:t>
      </w:r>
      <w:bookmarkEnd w:id="2"/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Договор купли-продажи имущества </w:t>
      </w:r>
      <w:r w:rsidRPr="00890F91">
        <w:rPr>
          <w:rFonts w:ascii="Arial" w:hAnsi="Arial" w:cs="Arial"/>
          <w:sz w:val="28"/>
          <w:szCs w:val="28"/>
        </w:rPr>
        <w:t>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</w:t>
      </w:r>
      <w:r w:rsidRPr="00890F91">
        <w:rPr>
          <w:rFonts w:ascii="Arial" w:hAnsi="Arial" w:cs="Arial"/>
          <w:sz w:val="28"/>
          <w:szCs w:val="28"/>
        </w:rPr>
        <w:t>рации.</w:t>
      </w:r>
    </w:p>
    <w:p w:rsidR="00087951" w:rsidRPr="00890F91" w:rsidRDefault="00A67710">
      <w:pPr>
        <w:pStyle w:val="20"/>
        <w:shd w:val="clear" w:color="auto" w:fill="auto"/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Факт оплаты имущества подтверждается выпиской со счета продавца, подтверждающей поступление сре</w:t>
      </w:r>
      <w:proofErr w:type="gramStart"/>
      <w:r w:rsidRPr="00890F91">
        <w:rPr>
          <w:rFonts w:ascii="Arial" w:hAnsi="Arial" w:cs="Arial"/>
          <w:sz w:val="28"/>
          <w:szCs w:val="28"/>
        </w:rPr>
        <w:t>дств в р</w:t>
      </w:r>
      <w:proofErr w:type="gramEnd"/>
      <w:r w:rsidRPr="00890F91">
        <w:rPr>
          <w:rFonts w:ascii="Arial" w:hAnsi="Arial" w:cs="Arial"/>
          <w:sz w:val="28"/>
          <w:szCs w:val="28"/>
        </w:rPr>
        <w:t xml:space="preserve">азмере и </w:t>
      </w:r>
      <w:r w:rsidRPr="00890F91">
        <w:rPr>
          <w:rFonts w:ascii="Arial" w:hAnsi="Arial" w:cs="Arial"/>
          <w:sz w:val="28"/>
          <w:szCs w:val="28"/>
        </w:rPr>
        <w:t>сроки, указанные в договоре купли-продажи имущества или решении о рассрочке оплаты имущества.</w:t>
      </w:r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</w:t>
      </w:r>
      <w:r w:rsidRPr="00890F91">
        <w:rPr>
          <w:rFonts w:ascii="Arial" w:hAnsi="Arial" w:cs="Arial"/>
          <w:sz w:val="28"/>
          <w:szCs w:val="28"/>
        </w:rPr>
        <w:t>чае продажа имущества без объявления цены признается несостоявшейся.</w:t>
      </w:r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</w:t>
      </w:r>
      <w:r w:rsidRPr="00890F91">
        <w:rPr>
          <w:rFonts w:ascii="Arial" w:hAnsi="Arial" w:cs="Arial"/>
          <w:sz w:val="28"/>
          <w:szCs w:val="28"/>
        </w:rPr>
        <w:t xml:space="preserve"> регистрации перехода права собственности, вытекающего из такой сделки.</w:t>
      </w:r>
    </w:p>
    <w:sectPr w:rsidR="00087951" w:rsidRPr="00890F91" w:rsidSect="00087951">
      <w:pgSz w:w="11909" w:h="16838"/>
      <w:pgMar w:top="1179" w:right="537" w:bottom="1430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10" w:rsidRDefault="00A67710" w:rsidP="00087951">
      <w:r>
        <w:separator/>
      </w:r>
    </w:p>
  </w:endnote>
  <w:endnote w:type="continuationSeparator" w:id="0">
    <w:p w:rsidR="00A67710" w:rsidRDefault="00A67710" w:rsidP="0008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10" w:rsidRDefault="00A67710"/>
  </w:footnote>
  <w:footnote w:type="continuationSeparator" w:id="0">
    <w:p w:rsidR="00A67710" w:rsidRDefault="00A677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A1B"/>
    <w:multiLevelType w:val="multilevel"/>
    <w:tmpl w:val="934C4B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84B26"/>
    <w:multiLevelType w:val="hybridMultilevel"/>
    <w:tmpl w:val="852C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FA5"/>
    <w:multiLevelType w:val="multilevel"/>
    <w:tmpl w:val="0F2EB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17F4"/>
    <w:multiLevelType w:val="hybridMultilevel"/>
    <w:tmpl w:val="932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7951"/>
    <w:rsid w:val="00087951"/>
    <w:rsid w:val="00705990"/>
    <w:rsid w:val="00890F91"/>
    <w:rsid w:val="00A6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95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87951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8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87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879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7951"/>
    <w:rPr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0879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sid w:val="0008795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7951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0879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87951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87951"/>
    <w:pPr>
      <w:shd w:val="clear" w:color="auto" w:fill="FFFFFF"/>
      <w:spacing w:line="278" w:lineRule="exact"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  <vt:lpstr>§2. Порядок подведения итогов продажи муниципального имущества без объявления це</vt:lpstr>
      <vt:lpstr>§3. Порядок заключения договора купли-продажи имущества</vt:lpstr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Пользователь</dc:creator>
  <cp:lastModifiedBy>Пользователь</cp:lastModifiedBy>
  <cp:revision>1</cp:revision>
  <cp:lastPrinted>2023-03-07T07:50:00Z</cp:lastPrinted>
  <dcterms:created xsi:type="dcterms:W3CDTF">2023-03-07T07:35:00Z</dcterms:created>
  <dcterms:modified xsi:type="dcterms:W3CDTF">2023-03-07T07:51:00Z</dcterms:modified>
</cp:coreProperties>
</file>